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/>
        <w:drawing>
          <wp:inline distT="0" distB="0" distL="0" distR="0">
            <wp:extent cx="6233160" cy="12877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1.271.ZP.2022</w:t>
      </w:r>
      <w:r>
        <w:rPr>
          <w:rFonts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>W</w:t>
      </w:r>
      <w:r>
        <w:rPr>
          <w:rFonts w:eastAsia="Calibri" w:cs="Times New Roman" w:ascii="Times New Roman" w:hAnsi="Times New Roman"/>
          <w:b/>
          <w:sz w:val="20"/>
          <w:szCs w:val="20"/>
        </w:rPr>
        <w:t>ęgry,</w:t>
      </w:r>
      <w:r>
        <w:rPr>
          <w:rFonts w:ascii="Times New Roman" w:hAnsi="Times New Roman"/>
          <w:b/>
          <w:sz w:val="20"/>
          <w:szCs w:val="20"/>
        </w:rPr>
        <w:t xml:space="preserve"> 25.01.2022 r.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kwocie na sfinansowanie zamówienia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ind w:firstLine="708"/>
        <w:jc w:val="both"/>
        <w:rPr>
          <w:b/>
          <w:b/>
          <w:bCs/>
          <w:color w:val="2D2D2D"/>
        </w:rPr>
      </w:pPr>
      <w:r>
        <w:rPr/>
        <w:t xml:space="preserve">Działając na podstawie art. 222 ust 4 ustawy z dnia 11 września 2019 r. Prawo Zamówień Publicznych, zamawiający przekazuje informacje dotyczące kwoty jaką Zamawiający zamierza przeznaczyć na sfinansowanie zamówienia pn.: </w:t>
      </w:r>
      <w:r>
        <w:rPr>
          <w:b/>
          <w:bCs/>
          <w:color w:val="2D2D2D"/>
        </w:rPr>
        <w:t>„</w:t>
      </w:r>
      <w:r>
        <w:rPr>
          <w:rFonts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/>
          <w:bCs/>
          <w:i w:val="false"/>
          <w:caps w:val="false"/>
          <w:smallCaps w:val="false"/>
          <w:color w:val="111111"/>
          <w:spacing w:val="0"/>
          <w:sz w:val="21"/>
        </w:rPr>
        <w:t>Kompleksowa dostawa rur oraz armatury wodnej i kanalizacyjnej.</w:t>
      </w:r>
      <w:r>
        <w:rPr>
          <w:b/>
          <w:bCs/>
          <w:color w:val="2D2D2D"/>
        </w:rPr>
        <w:t xml:space="preserve"> ”</w:t>
      </w:r>
    </w:p>
    <w:p>
      <w:pPr>
        <w:pStyle w:val="Normal"/>
        <w:shd w:val="clear" w:color="auto" w:fill="FFFFFF"/>
        <w:ind w:firstLine="708"/>
        <w:jc w:val="center"/>
        <w:rPr>
          <w:b/>
          <w:b/>
          <w:bCs/>
          <w:color w:val="2D2D2D"/>
        </w:rPr>
      </w:pPr>
      <w:r>
        <w:rPr>
          <w:b/>
          <w:bCs/>
          <w:color w:val="2D2D2D"/>
        </w:rPr>
        <w:t>Zamawiający zamierza przeznaczyć na realizację przedmiotowego zamówienia: 1 107 000,00 zł brutto</w:t>
      </w:r>
    </w:p>
    <w:p>
      <w:pPr>
        <w:pStyle w:val="Normal"/>
        <w:jc w:val="both"/>
        <w:rPr>
          <w:rFonts w:eastAsia="" w:eastAsiaTheme="majorEastAsia"/>
        </w:rPr>
      </w:pPr>
      <w:r>
        <w:rPr>
          <w:rFonts w:eastAsia="" w:eastAsiaTheme="majorEastAsi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/>
        <w:drawing>
          <wp:anchor behindDoc="0" distT="0" distB="635" distL="0" distR="9525" simplePos="0" locked="0" layoutInCell="0" allowOverlap="1" relativeHeight="3">
            <wp:simplePos x="0" y="0"/>
            <wp:positionH relativeFrom="column">
              <wp:posOffset>-890270</wp:posOffset>
            </wp:positionH>
            <wp:positionV relativeFrom="paragraph">
              <wp:posOffset>3141980</wp:posOffset>
            </wp:positionV>
            <wp:extent cx="7560310" cy="758190"/>
            <wp:effectExtent l="0" t="0" r="0" b="0"/>
            <wp:wrapTopAndBottom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77d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f77dd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f77dd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f77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f77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LibreOffice/7.1.5.2$Windows_X86_64 LibreOffice_project/85f04e9f809797b8199d13c421bd8a2b025d52b5</Application>
  <AppVersion>15.0000</AppVersion>
  <Pages>1</Pages>
  <Words>75</Words>
  <Characters>490</Characters>
  <CharactersWithSpaces>821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2022-01-24T06:32:00Z</dcterms:created>
  <dc:creator>Agnieszka Kostarelas-Filip</dc:creator>
  <dc:description/>
  <dc:language>pl-PL</dc:language>
  <cp:lastModifiedBy/>
  <cp:lastPrinted>2022-01-24T08:32:28Z</cp:lastPrinted>
  <dcterms:modified xsi:type="dcterms:W3CDTF">2022-01-25T09:43:35Z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