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66DD" w14:textId="190074C1" w:rsidR="00F33A1A" w:rsidRPr="0059323B" w:rsidRDefault="00EC2A33">
      <w:pPr>
        <w:jc w:val="right"/>
        <w:rPr>
          <w:b/>
        </w:rPr>
      </w:pPr>
      <w:r w:rsidRPr="00974396">
        <w:rPr>
          <w:b/>
        </w:rPr>
        <w:t xml:space="preserve">Nr postępowania </w:t>
      </w:r>
      <w:r w:rsidR="0059323B" w:rsidRPr="0059323B">
        <w:t>3.ZP.2022</w:t>
      </w:r>
    </w:p>
    <w:p w14:paraId="31C3DA7E" w14:textId="77777777" w:rsidR="00E62726" w:rsidRPr="00A05149" w:rsidRDefault="00E62726" w:rsidP="00E62726">
      <w:pPr>
        <w:jc w:val="right"/>
      </w:pPr>
      <w:r w:rsidRPr="00974396">
        <w:t>Załącznik nr 7 do SWZ WZÓR UMOWY</w:t>
      </w:r>
      <w:r w:rsidRPr="00A05149">
        <w:t xml:space="preserve"> </w:t>
      </w:r>
    </w:p>
    <w:p w14:paraId="790655A8" w14:textId="77777777" w:rsidR="00E62726" w:rsidRPr="00A05149" w:rsidRDefault="00E62726">
      <w:pPr>
        <w:jc w:val="both"/>
      </w:pPr>
    </w:p>
    <w:p w14:paraId="3F816F5F" w14:textId="77777777" w:rsidR="00E62726" w:rsidRPr="00A05149" w:rsidRDefault="00E62726">
      <w:pPr>
        <w:jc w:val="both"/>
      </w:pPr>
    </w:p>
    <w:p w14:paraId="37B41442" w14:textId="77777777" w:rsidR="00E62726" w:rsidRPr="00A05149" w:rsidRDefault="00E62726">
      <w:pPr>
        <w:jc w:val="both"/>
      </w:pPr>
    </w:p>
    <w:p w14:paraId="6A182976" w14:textId="35778B3A" w:rsidR="00E62726" w:rsidRPr="00A05149" w:rsidRDefault="00E62726" w:rsidP="007E3046">
      <w:pPr>
        <w:jc w:val="center"/>
      </w:pPr>
      <w:r w:rsidRPr="00A05149">
        <w:t>Umowa Nr …/2022</w:t>
      </w:r>
    </w:p>
    <w:p w14:paraId="3136F1AF" w14:textId="77777777" w:rsidR="00E62726" w:rsidRPr="00A05149" w:rsidRDefault="00E62726">
      <w:pPr>
        <w:jc w:val="both"/>
      </w:pPr>
      <w:r w:rsidRPr="00A05149">
        <w:t xml:space="preserve">Sporządzona w ……………………. w dniu ______________________ </w:t>
      </w:r>
    </w:p>
    <w:p w14:paraId="46146C7E" w14:textId="77777777" w:rsidR="00E62726" w:rsidRPr="00A05149" w:rsidRDefault="00E62726">
      <w:pPr>
        <w:jc w:val="both"/>
      </w:pPr>
    </w:p>
    <w:p w14:paraId="083951CF" w14:textId="77777777" w:rsidR="00E62726" w:rsidRPr="00A05149" w:rsidRDefault="00E62726">
      <w:pPr>
        <w:jc w:val="both"/>
      </w:pPr>
      <w:r w:rsidRPr="00A05149">
        <w:t xml:space="preserve">pomiędzy: GMINĄ ………….. z siedzibą w …………………………….., …………………….., nr identyfikacyjny NIP: …………………, REGON: …………………… reprezentowaną przez: ………………………………………….. zwaną w dalszej części „Zamawiającym” </w:t>
      </w:r>
    </w:p>
    <w:p w14:paraId="29A24C7D" w14:textId="77777777" w:rsidR="00E62726" w:rsidRPr="00A05149" w:rsidRDefault="00E62726">
      <w:pPr>
        <w:jc w:val="both"/>
      </w:pPr>
      <w:r w:rsidRPr="00A05149">
        <w:t xml:space="preserve">oraz </w:t>
      </w:r>
    </w:p>
    <w:p w14:paraId="5C81F28F" w14:textId="77777777" w:rsidR="00E62726" w:rsidRPr="00A05149" w:rsidRDefault="00E62726">
      <w:pPr>
        <w:jc w:val="both"/>
      </w:pPr>
      <w:r w:rsidRPr="00A05149">
        <w:t xml:space="preserve">firmą: ______________________________________________________________________________________ z siedzibą: ______________________________________________________________________________ nr identyfikacyjny NIP: ______________________, REGON: ______________________ działającą na podstawie: __________________________________________________________________ reprezentowaną przez : ______________________________________________________________________________________ </w:t>
      </w:r>
    </w:p>
    <w:p w14:paraId="2DF95720" w14:textId="77777777" w:rsidR="00E62726" w:rsidRPr="00A05149" w:rsidRDefault="00E62726">
      <w:pPr>
        <w:jc w:val="both"/>
      </w:pPr>
      <w:r w:rsidRPr="00A05149">
        <w:t xml:space="preserve">zwaną w dalszej części umowy „Wykonawcą”, </w:t>
      </w:r>
    </w:p>
    <w:p w14:paraId="21B06736" w14:textId="77777777" w:rsidR="00E62726" w:rsidRPr="00A05149" w:rsidRDefault="00E62726">
      <w:pPr>
        <w:jc w:val="both"/>
      </w:pPr>
    </w:p>
    <w:p w14:paraId="122EF2AB" w14:textId="77777777" w:rsidR="00E62726" w:rsidRPr="00A05149" w:rsidRDefault="00E62726">
      <w:pPr>
        <w:jc w:val="both"/>
      </w:pPr>
      <w:r w:rsidRPr="00A05149">
        <w:t xml:space="preserve">o następującej treści : </w:t>
      </w:r>
    </w:p>
    <w:p w14:paraId="01ED81C9" w14:textId="077442AF" w:rsidR="00E62726" w:rsidRPr="00A05149" w:rsidRDefault="00E62726">
      <w:pPr>
        <w:jc w:val="both"/>
      </w:pPr>
      <w:r w:rsidRPr="00A05149">
        <w:t xml:space="preserve">Tryb zawarcia umowy: Umowa została zawarta w wyniku wyboru Wykonawcy w postępowaniu o udzielenie zamówienia publicznego w trybie podstawowym na podstawie art. 275 pkt 1 ustawy z dnia 11 września 2019r. Prawo zamówień publicznych (zwaną </w:t>
      </w:r>
      <w:proofErr w:type="spellStart"/>
      <w:r w:rsidRPr="00A05149">
        <w:t>uPzp</w:t>
      </w:r>
      <w:proofErr w:type="spellEnd"/>
      <w:r w:rsidRPr="00A05149">
        <w:t>, tj. Dz.U. z 2021 r. poz. 1129 ze zm.) nr postępowania ______________________</w:t>
      </w:r>
    </w:p>
    <w:p w14:paraId="6F01B346" w14:textId="2F47830F" w:rsidR="00E62726" w:rsidRPr="00A05149" w:rsidRDefault="00E62726">
      <w:pPr>
        <w:jc w:val="both"/>
      </w:pPr>
    </w:p>
    <w:p w14:paraId="657BAF63" w14:textId="55045A1B" w:rsidR="00E62726" w:rsidRPr="00A05149" w:rsidRDefault="00E62726">
      <w:pPr>
        <w:jc w:val="both"/>
      </w:pPr>
    </w:p>
    <w:p w14:paraId="48BEA719" w14:textId="376E2FCC" w:rsidR="00E62726" w:rsidRPr="00F63D8E" w:rsidRDefault="00E62726" w:rsidP="00E62726">
      <w:pPr>
        <w:jc w:val="center"/>
        <w:rPr>
          <w:b/>
          <w:bCs/>
        </w:rPr>
      </w:pPr>
      <w:r w:rsidRPr="00F63D8E">
        <w:rPr>
          <w:b/>
          <w:bCs/>
        </w:rPr>
        <w:t>§ 1.</w:t>
      </w:r>
    </w:p>
    <w:p w14:paraId="5E7E8982" w14:textId="192C6A59" w:rsidR="00E62726" w:rsidRPr="00F63D8E" w:rsidRDefault="00E62726" w:rsidP="00E62726">
      <w:pPr>
        <w:jc w:val="center"/>
        <w:rPr>
          <w:b/>
          <w:bCs/>
        </w:rPr>
      </w:pPr>
      <w:r w:rsidRPr="00F63D8E">
        <w:rPr>
          <w:b/>
          <w:bCs/>
        </w:rPr>
        <w:t>PRZEDMIOT UMOWY</w:t>
      </w:r>
    </w:p>
    <w:p w14:paraId="7426E0BB" w14:textId="77777777" w:rsidR="00E62726" w:rsidRPr="00A05149" w:rsidRDefault="00E62726">
      <w:pPr>
        <w:jc w:val="both"/>
      </w:pPr>
      <w:r w:rsidRPr="00A05149">
        <w:t xml:space="preserve">1. Przedmiotem umowy jest: </w:t>
      </w:r>
    </w:p>
    <w:p w14:paraId="20D2E5AB" w14:textId="77777777" w:rsidR="00E62726" w:rsidRPr="00A05149" w:rsidRDefault="00E62726" w:rsidP="00E62726">
      <w:pPr>
        <w:pStyle w:val="Akapitzlist"/>
        <w:ind w:left="0"/>
        <w:jc w:val="both"/>
        <w:rPr>
          <w:rFonts w:ascii="Times New Roman" w:hAnsi="Times New Roman" w:cs="Times New Roman"/>
          <w:sz w:val="24"/>
          <w:szCs w:val="24"/>
        </w:rPr>
      </w:pPr>
      <w:r w:rsidRPr="00A05149">
        <w:rPr>
          <w:rFonts w:ascii="Times New Roman" w:hAnsi="Times New Roman" w:cs="Times New Roman"/>
          <w:bCs/>
          <w:color w:val="000000"/>
          <w:sz w:val="24"/>
          <w:szCs w:val="24"/>
        </w:rPr>
        <w:t xml:space="preserve">WYKONANIE STUDNI WIERCONEJ NR S-3 </w:t>
      </w:r>
      <w:r w:rsidRPr="00A05149">
        <w:rPr>
          <w:rFonts w:ascii="Times New Roman" w:hAnsi="Times New Roman" w:cs="Times New Roman"/>
          <w:color w:val="000000"/>
          <w:sz w:val="24"/>
          <w:szCs w:val="24"/>
        </w:rPr>
        <w:t xml:space="preserve">POŁOŻONEJ NA DZIAŁCE NR 304/30 OBRĘB ŻÓRAWINA </w:t>
      </w:r>
      <w:r w:rsidRPr="00A05149">
        <w:rPr>
          <w:rFonts w:ascii="Times New Roman" w:hAnsi="Times New Roman" w:cs="Times New Roman"/>
          <w:bCs/>
          <w:color w:val="000000"/>
          <w:sz w:val="24"/>
          <w:szCs w:val="24"/>
        </w:rPr>
        <w:t>W MIEJSCOWOŚCI ŻÓRAWINA</w:t>
      </w:r>
    </w:p>
    <w:p w14:paraId="3DF1B5B8" w14:textId="77777777" w:rsidR="00E62726" w:rsidRPr="00A05149" w:rsidRDefault="00E62726" w:rsidP="00E62726">
      <w:pPr>
        <w:jc w:val="both"/>
        <w:rPr>
          <w:bCs/>
        </w:rPr>
      </w:pPr>
    </w:p>
    <w:p w14:paraId="189FABC0" w14:textId="5792712B" w:rsidR="00E62726" w:rsidRPr="00A05149" w:rsidRDefault="00A05149" w:rsidP="00E62726">
      <w:pPr>
        <w:jc w:val="both"/>
        <w:rPr>
          <w:bCs/>
        </w:rPr>
      </w:pPr>
      <w:r w:rsidRPr="00A05149">
        <w:t xml:space="preserve">2. Przedmiot umowy zostanie wykonany przez Wykonawcę zgodnie z </w:t>
      </w:r>
      <w:r w:rsidRPr="00A05149">
        <w:rPr>
          <w:bCs/>
        </w:rPr>
        <w:t xml:space="preserve">PROJEKTEM ROBÓT GEOLOGICZNYCH NA WYKONANIE STUDNI WIERCONEJ NR S-3 POŁOŻONEJ NA DZIAŁCE NR 304/30 OBRĘB ŻÓRAWINA WYKONANYM PRZEZ FIRMĘ: </w:t>
      </w:r>
      <w:proofErr w:type="spellStart"/>
      <w:r w:rsidRPr="00A05149">
        <w:rPr>
          <w:bCs/>
        </w:rPr>
        <w:t>HydroProjekt</w:t>
      </w:r>
      <w:proofErr w:type="spellEnd"/>
      <w:r w:rsidRPr="00A05149">
        <w:rPr>
          <w:bCs/>
        </w:rPr>
        <w:t xml:space="preserve"> Grzegorz Pacia, ZATWIERDZONY DECYZJĄ NR 13/2022 MARSZAŁKA WOJEWÓDZTWA DOLNOŚLĄSKIEGO Z DNIA 23.03.2022 R. SYGNATURA: DOW-G-I.7430.55.2021.BG, </w:t>
      </w:r>
      <w:r w:rsidRPr="00A05149">
        <w:t>stanowiącym Załącznik nr 1 do niniejszej Umowy.</w:t>
      </w:r>
    </w:p>
    <w:p w14:paraId="6DFAAC41" w14:textId="280C58C4" w:rsidR="00E62726" w:rsidRPr="00A05149" w:rsidRDefault="00E62726" w:rsidP="00E62726">
      <w:pPr>
        <w:jc w:val="both"/>
        <w:rPr>
          <w:bCs/>
        </w:rPr>
      </w:pPr>
    </w:p>
    <w:p w14:paraId="369030CF" w14:textId="77777777" w:rsidR="00A05149" w:rsidRPr="005B3B36" w:rsidRDefault="00A05149" w:rsidP="00E62726">
      <w:pPr>
        <w:jc w:val="both"/>
      </w:pPr>
      <w:r w:rsidRPr="00A05149">
        <w:lastRenderedPageBreak/>
        <w:t xml:space="preserve">3. Strony są zgodne, że Projekt robót geologicznych, zawiera opis wytycznych i zakładanych </w:t>
      </w:r>
      <w:r w:rsidRPr="005B3B36">
        <w:t xml:space="preserve">funkcjonalności, niezbędnych do realizacji przedsięwzięcia. Szczegółowe rozwiązania </w:t>
      </w:r>
      <w:proofErr w:type="spellStart"/>
      <w:r w:rsidRPr="005B3B36">
        <w:t>techniczno</w:t>
      </w:r>
      <w:proofErr w:type="spellEnd"/>
      <w:r w:rsidRPr="005B3B36">
        <w:t xml:space="preserve"> – materiałowe, w zgodności z odrębnymi przepisami i normami. Zmiany w dokumentacji </w:t>
      </w:r>
    </w:p>
    <w:p w14:paraId="14F24482" w14:textId="77777777" w:rsidR="00A05149" w:rsidRPr="005B3B36" w:rsidRDefault="00A05149" w:rsidP="00E62726">
      <w:pPr>
        <w:jc w:val="both"/>
      </w:pPr>
    </w:p>
    <w:p w14:paraId="6A845F1C" w14:textId="77777777" w:rsidR="00A05149" w:rsidRPr="005B3B36" w:rsidRDefault="00A05149" w:rsidP="00E62726">
      <w:pPr>
        <w:jc w:val="both"/>
      </w:pPr>
      <w:r w:rsidRPr="005B3B36">
        <w:t xml:space="preserve">4. Wykonawca oświadcza, że przed podpisaniem umowy zapoznał się wnikliwie z projektem robót geologicznych, decyzją zatwierdzająca projekt robót oraz oświadcza, że jest on kompletny, spójny, wyczerpujący oraz pozwala na terminowe wykonanie przedmiotu umowy. </w:t>
      </w:r>
    </w:p>
    <w:p w14:paraId="39794553" w14:textId="77777777" w:rsidR="00A05149" w:rsidRPr="005B3B36" w:rsidRDefault="00A05149" w:rsidP="00E62726">
      <w:pPr>
        <w:jc w:val="both"/>
      </w:pPr>
    </w:p>
    <w:p w14:paraId="4281A187" w14:textId="25322B14" w:rsidR="005B3B36" w:rsidRPr="005B3B36" w:rsidRDefault="005B3B36" w:rsidP="005B3B36">
      <w:pPr>
        <w:pStyle w:val="Akapitzlist"/>
        <w:ind w:left="0"/>
        <w:jc w:val="both"/>
        <w:rPr>
          <w:rFonts w:ascii="Times New Roman" w:hAnsi="Times New Roman" w:cs="Times New Roman"/>
          <w:bCs/>
          <w:sz w:val="24"/>
          <w:szCs w:val="24"/>
        </w:rPr>
      </w:pPr>
      <w:r w:rsidRPr="005B3B36">
        <w:rPr>
          <w:rFonts w:ascii="Times New Roman" w:hAnsi="Times New Roman" w:cs="Times New Roman"/>
          <w:bCs/>
          <w:sz w:val="24"/>
          <w:szCs w:val="24"/>
        </w:rPr>
        <w:t>5. Nadzór hydrogeologiczny sprawować będzie z ramienia Zamawiającego uprawniony hydrogeolog.</w:t>
      </w:r>
    </w:p>
    <w:p w14:paraId="5DB02404" w14:textId="77777777" w:rsidR="005B3B36" w:rsidRPr="005B3B36" w:rsidRDefault="005B3B36" w:rsidP="005B3B36">
      <w:pPr>
        <w:pStyle w:val="Akapitzlist"/>
        <w:ind w:left="0"/>
        <w:jc w:val="both"/>
        <w:rPr>
          <w:rFonts w:ascii="Times New Roman" w:hAnsi="Times New Roman" w:cs="Times New Roman"/>
          <w:bCs/>
          <w:sz w:val="24"/>
          <w:szCs w:val="24"/>
        </w:rPr>
      </w:pPr>
    </w:p>
    <w:p w14:paraId="021E9C87" w14:textId="6C463D72" w:rsidR="005B3B36" w:rsidRPr="005B3B36" w:rsidRDefault="005B3B36" w:rsidP="005B3B36">
      <w:pPr>
        <w:pStyle w:val="Akapitzlist"/>
        <w:ind w:left="0"/>
        <w:jc w:val="both"/>
        <w:rPr>
          <w:rFonts w:ascii="Times New Roman" w:hAnsi="Times New Roman" w:cs="Times New Roman"/>
          <w:bCs/>
          <w:sz w:val="24"/>
          <w:szCs w:val="24"/>
        </w:rPr>
      </w:pPr>
      <w:r w:rsidRPr="005B3B36">
        <w:rPr>
          <w:rFonts w:ascii="Times New Roman" w:hAnsi="Times New Roman" w:cs="Times New Roman"/>
          <w:bCs/>
          <w:sz w:val="24"/>
          <w:szCs w:val="24"/>
        </w:rPr>
        <w:t>6. Zatwierdzenie decyzji – aneks do dokumentacji hydrogeologicznej, pozwolenie na wykonanie urządzenia wodnego oraz uzyskanie nowego pozwolenia wodno-prawnego na pobór wód podziemnych z ujęcia Żórawina leży po stronie Zamawiającego.</w:t>
      </w:r>
    </w:p>
    <w:p w14:paraId="6B678A68" w14:textId="77777777" w:rsidR="005B3B36" w:rsidRPr="005B3B36" w:rsidRDefault="005B3B36" w:rsidP="005B3B36">
      <w:pPr>
        <w:pStyle w:val="Akapitzlist"/>
        <w:ind w:left="0"/>
        <w:jc w:val="both"/>
        <w:rPr>
          <w:rFonts w:ascii="Times New Roman" w:hAnsi="Times New Roman" w:cs="Times New Roman"/>
          <w:bCs/>
          <w:sz w:val="24"/>
          <w:szCs w:val="24"/>
          <w:u w:val="single"/>
        </w:rPr>
      </w:pPr>
    </w:p>
    <w:p w14:paraId="7E35ADCB" w14:textId="65AD85BE" w:rsidR="005B3B36" w:rsidRPr="005B3B36" w:rsidRDefault="005B3B36" w:rsidP="005B3B36">
      <w:pPr>
        <w:pStyle w:val="Akapitzlist"/>
        <w:ind w:left="0"/>
        <w:jc w:val="both"/>
        <w:rPr>
          <w:rFonts w:ascii="Times New Roman" w:hAnsi="Times New Roman" w:cs="Times New Roman"/>
          <w:bCs/>
          <w:sz w:val="24"/>
          <w:szCs w:val="24"/>
        </w:rPr>
      </w:pPr>
      <w:r w:rsidRPr="005B3B36">
        <w:rPr>
          <w:rFonts w:ascii="Times New Roman" w:hAnsi="Times New Roman" w:cs="Times New Roman"/>
          <w:bCs/>
          <w:sz w:val="24"/>
          <w:szCs w:val="24"/>
        </w:rPr>
        <w:t>7. Zamawiający wymaga, aby rozwiązania techniczne, zastosowane urządzenia i wyposażenie były wysokiej jakości zapewniającej długą i pewną eksploatację, a wszystkie urządzenia, prace i instalacje nie wymienione szczegółowo w normach lub przepisach były wykonane zgodnie ze sztuką budowlaną i doświadczeniem wykonawcy, w tym:</w:t>
      </w:r>
    </w:p>
    <w:p w14:paraId="6C5938CF" w14:textId="77777777" w:rsidR="005B3B36" w:rsidRPr="005B3B36" w:rsidRDefault="005B3B36" w:rsidP="005B3B36">
      <w:pPr>
        <w:pStyle w:val="Akapitzlist"/>
        <w:ind w:left="0" w:firstLine="708"/>
        <w:jc w:val="both"/>
        <w:rPr>
          <w:rFonts w:ascii="Times New Roman" w:hAnsi="Times New Roman" w:cs="Times New Roman"/>
          <w:bCs/>
          <w:sz w:val="24"/>
          <w:szCs w:val="24"/>
        </w:rPr>
      </w:pPr>
      <w:r w:rsidRPr="005B3B36">
        <w:rPr>
          <w:rFonts w:ascii="Times New Roman" w:hAnsi="Times New Roman" w:cs="Times New Roman"/>
          <w:bCs/>
          <w:sz w:val="24"/>
          <w:szCs w:val="24"/>
        </w:rPr>
        <w:t xml:space="preserve">a) wszystkie zaproponowane urządzenia i materiały winny pochodzić od producentów, którzy zapewniają sprawne przeprowadzenie napraw pogwarancyjnych oraz dostarczenie części zamiennych; nie dopuszcza się stosowania urządzeń prototypowych, nie sprawdzonych w poprawnej eksploatacji, </w:t>
      </w:r>
    </w:p>
    <w:p w14:paraId="35E544FA" w14:textId="77777777" w:rsidR="005B3B36" w:rsidRPr="005B3B36" w:rsidRDefault="005B3B36" w:rsidP="005B3B36">
      <w:pPr>
        <w:pStyle w:val="Akapitzlist"/>
        <w:ind w:left="0" w:firstLine="708"/>
        <w:jc w:val="both"/>
        <w:rPr>
          <w:rFonts w:ascii="Times New Roman" w:hAnsi="Times New Roman" w:cs="Times New Roman"/>
          <w:bCs/>
          <w:sz w:val="24"/>
          <w:szCs w:val="24"/>
        </w:rPr>
      </w:pPr>
      <w:r w:rsidRPr="005B3B36">
        <w:rPr>
          <w:rFonts w:ascii="Times New Roman" w:hAnsi="Times New Roman" w:cs="Times New Roman"/>
          <w:bCs/>
          <w:sz w:val="24"/>
          <w:szCs w:val="24"/>
        </w:rPr>
        <w:t xml:space="preserve">b) przy doborze urządzeń i materiałów należy dążyć do ujednolicenia producentów i typów, </w:t>
      </w:r>
    </w:p>
    <w:p w14:paraId="3793F453" w14:textId="77777777" w:rsidR="005B3B36" w:rsidRPr="005B3B36" w:rsidRDefault="005B3B36" w:rsidP="005B3B36">
      <w:pPr>
        <w:pStyle w:val="Akapitzlist"/>
        <w:ind w:left="0" w:firstLine="708"/>
        <w:jc w:val="both"/>
        <w:rPr>
          <w:rFonts w:ascii="Times New Roman" w:hAnsi="Times New Roman" w:cs="Times New Roman"/>
          <w:bCs/>
          <w:sz w:val="24"/>
          <w:szCs w:val="24"/>
        </w:rPr>
      </w:pPr>
      <w:r w:rsidRPr="005B3B36">
        <w:rPr>
          <w:rFonts w:ascii="Times New Roman" w:hAnsi="Times New Roman" w:cs="Times New Roman"/>
          <w:bCs/>
          <w:sz w:val="24"/>
          <w:szCs w:val="24"/>
        </w:rPr>
        <w:t>c) elementy i materiały winny być  odporne na działanie korozyjne środowiska, w którym będą zainstalowane oraz posiadać odpowiednie i aktualne atesty i dopuszczenia do kontaktu z wodą przeznaczoną do spożycia przez ludzi.</w:t>
      </w:r>
    </w:p>
    <w:p w14:paraId="4210F542" w14:textId="77777777" w:rsidR="005B3B36" w:rsidRPr="005B3B36" w:rsidRDefault="005B3B36" w:rsidP="005B3B36">
      <w:pPr>
        <w:pStyle w:val="Akapitzlist"/>
        <w:ind w:left="0" w:firstLine="708"/>
        <w:jc w:val="both"/>
        <w:rPr>
          <w:rFonts w:ascii="Times New Roman" w:hAnsi="Times New Roman" w:cs="Times New Roman"/>
          <w:bCs/>
          <w:sz w:val="24"/>
          <w:szCs w:val="24"/>
          <w:u w:val="single"/>
        </w:rPr>
      </w:pPr>
    </w:p>
    <w:p w14:paraId="1F9DCE67" w14:textId="481E57B2" w:rsidR="005B3B36" w:rsidRPr="005B3B36" w:rsidRDefault="005B3B36" w:rsidP="005B3B36">
      <w:pPr>
        <w:pStyle w:val="Akapitzlist"/>
        <w:ind w:left="0"/>
        <w:jc w:val="both"/>
        <w:rPr>
          <w:rFonts w:ascii="Times New Roman" w:hAnsi="Times New Roman" w:cs="Times New Roman"/>
          <w:bCs/>
          <w:sz w:val="24"/>
          <w:szCs w:val="24"/>
        </w:rPr>
      </w:pPr>
      <w:r w:rsidRPr="005B3B36">
        <w:rPr>
          <w:rFonts w:ascii="Times New Roman" w:hAnsi="Times New Roman" w:cs="Times New Roman"/>
          <w:bCs/>
          <w:sz w:val="24"/>
          <w:szCs w:val="24"/>
        </w:rPr>
        <w:t>8 Po zakończeniu robót w pasie drogi, ,Wykonawca zobowiązany jest do przywrócenia stanu nawierzchni/terenu do stanu przed rozpoczęciem wykonywania robót.</w:t>
      </w:r>
    </w:p>
    <w:p w14:paraId="4CEF0EEB" w14:textId="77777777" w:rsidR="00E62726" w:rsidRDefault="00E62726" w:rsidP="00E62726">
      <w:pPr>
        <w:jc w:val="both"/>
        <w:rPr>
          <w:bCs/>
        </w:rPr>
      </w:pPr>
    </w:p>
    <w:p w14:paraId="5D695425" w14:textId="2AC5D644" w:rsidR="005B3B36" w:rsidRPr="00F63D8E" w:rsidRDefault="005B3B36" w:rsidP="00F63D8E">
      <w:pPr>
        <w:jc w:val="center"/>
        <w:rPr>
          <w:b/>
          <w:bCs/>
        </w:rPr>
      </w:pPr>
      <w:r w:rsidRPr="00F63D8E">
        <w:rPr>
          <w:b/>
          <w:bCs/>
        </w:rPr>
        <w:t>§ 2.</w:t>
      </w:r>
    </w:p>
    <w:p w14:paraId="7CA90813" w14:textId="1C6BEF38" w:rsidR="00C37588" w:rsidRPr="00F63D8E" w:rsidRDefault="005B3B36" w:rsidP="00F63D8E">
      <w:pPr>
        <w:jc w:val="center"/>
        <w:rPr>
          <w:b/>
          <w:bCs/>
        </w:rPr>
      </w:pPr>
      <w:r w:rsidRPr="00F63D8E">
        <w:rPr>
          <w:b/>
          <w:bCs/>
        </w:rPr>
        <w:t>OBOWIĄZKI WYKONAWCY I ZAMAWIAJĄCEGO</w:t>
      </w:r>
    </w:p>
    <w:p w14:paraId="6B0A38C3" w14:textId="77777777" w:rsidR="00C37588" w:rsidRDefault="005B3B36" w:rsidP="00E62726">
      <w:pPr>
        <w:jc w:val="both"/>
      </w:pPr>
      <w:r>
        <w:t xml:space="preserve">1. Do obowiązków Zamawiającego należy: </w:t>
      </w:r>
    </w:p>
    <w:p w14:paraId="18ACCD9D" w14:textId="2C363B62" w:rsidR="00C37588" w:rsidRDefault="005B3B36" w:rsidP="00C37588">
      <w:pPr>
        <w:ind w:firstLine="708"/>
        <w:jc w:val="both"/>
      </w:pPr>
      <w:r>
        <w:t>1) protokolarne przekazanie terenu budowy przedstawicielowi Wykonawcy</w:t>
      </w:r>
      <w:r w:rsidR="00137F81">
        <w:t xml:space="preserve"> w terminie </w:t>
      </w:r>
      <w:r w:rsidR="00137F81" w:rsidRPr="00CA7342">
        <w:rPr>
          <w:b/>
          <w:bCs/>
        </w:rPr>
        <w:t xml:space="preserve">do 3 dni </w:t>
      </w:r>
      <w:r w:rsidR="00137F81">
        <w:rPr>
          <w:b/>
          <w:bCs/>
        </w:rPr>
        <w:t>roboczych</w:t>
      </w:r>
      <w:r w:rsidR="00137F81" w:rsidRPr="00CA7342">
        <w:rPr>
          <w:b/>
          <w:bCs/>
        </w:rPr>
        <w:t xml:space="preserve"> od daty zawarcia umowy</w:t>
      </w:r>
      <w:r>
        <w:t xml:space="preserve">, </w:t>
      </w:r>
    </w:p>
    <w:p w14:paraId="46AB5725" w14:textId="77777777" w:rsidR="00C37588" w:rsidRDefault="005B3B36" w:rsidP="00C37588">
      <w:pPr>
        <w:ind w:firstLine="708"/>
        <w:jc w:val="both"/>
      </w:pPr>
      <w:r>
        <w:t>2) zapewnienie nadzoru</w:t>
      </w:r>
      <w:r w:rsidR="00C37588">
        <w:t xml:space="preserve"> hydrogeologicznego</w:t>
      </w:r>
      <w:r>
        <w:t xml:space="preserve">, który będzie działać w granicach określonych przepisami ustawy </w:t>
      </w:r>
      <w:r w:rsidR="00C37588">
        <w:t>Prawo geologiczne</w:t>
      </w:r>
      <w:r>
        <w:t xml:space="preserve">, </w:t>
      </w:r>
    </w:p>
    <w:p w14:paraId="0F16AC63" w14:textId="77777777" w:rsidR="00C37588" w:rsidRDefault="005B3B36" w:rsidP="00C37588">
      <w:pPr>
        <w:ind w:firstLine="708"/>
        <w:jc w:val="both"/>
      </w:pPr>
      <w:r>
        <w:t xml:space="preserve">3) współpraca z Wykonawcą w toku realizacji przedmiotu umowy, </w:t>
      </w:r>
    </w:p>
    <w:p w14:paraId="72BC630D" w14:textId="77777777" w:rsidR="00C37588" w:rsidRDefault="005B3B36" w:rsidP="00C37588">
      <w:pPr>
        <w:ind w:firstLine="708"/>
        <w:jc w:val="both"/>
      </w:pPr>
      <w:r>
        <w:t xml:space="preserve">4) dokonanie czynności odbioru robót zanikających, odbioru robót częściowych, odbioru końcowego na zasadach określonych w § 10 umowy, </w:t>
      </w:r>
    </w:p>
    <w:p w14:paraId="2BFEA3B7" w14:textId="77777777" w:rsidR="00C37588" w:rsidRDefault="005B3B36" w:rsidP="00C37588">
      <w:pPr>
        <w:ind w:firstLine="708"/>
        <w:jc w:val="both"/>
      </w:pPr>
      <w:r>
        <w:t xml:space="preserve">5) zapłata za odebrane prace i roboty na zasadach określonych w § 13 umowy. </w:t>
      </w:r>
    </w:p>
    <w:p w14:paraId="144D5F0C" w14:textId="77777777" w:rsidR="00C37588" w:rsidRDefault="00C37588" w:rsidP="00C37588">
      <w:pPr>
        <w:jc w:val="both"/>
      </w:pPr>
    </w:p>
    <w:p w14:paraId="0AEAD25A" w14:textId="77777777" w:rsidR="00C37588" w:rsidRDefault="005B3B36" w:rsidP="00C37588">
      <w:pPr>
        <w:jc w:val="both"/>
      </w:pPr>
      <w:r>
        <w:t xml:space="preserve">2. Wykonawca jest zobowiązany do: </w:t>
      </w:r>
    </w:p>
    <w:p w14:paraId="78634E65" w14:textId="1D96BAE5" w:rsidR="00E62726" w:rsidRDefault="005B3B36" w:rsidP="00C37588">
      <w:pPr>
        <w:ind w:firstLine="708"/>
        <w:jc w:val="both"/>
        <w:rPr>
          <w:bCs/>
        </w:rPr>
      </w:pPr>
      <w:r>
        <w:t>1) przejęcia terenu budowy oraz pisemnego powiadomienia właściwych organów o rozpoczęciu robót budowlanych</w:t>
      </w:r>
      <w:r w:rsidR="00C37588">
        <w:t xml:space="preserve"> jeśli jest wymagane,</w:t>
      </w:r>
    </w:p>
    <w:p w14:paraId="4D27FDFB" w14:textId="12476233" w:rsidR="00C37588" w:rsidRDefault="00C37588" w:rsidP="00C37588">
      <w:pPr>
        <w:ind w:firstLine="708"/>
        <w:jc w:val="both"/>
      </w:pPr>
      <w:r>
        <w:t xml:space="preserve">2) zapewnienia mieszkańcom dojścia i dojazdu do posesji, znajdujących się w obrębie wykonywanych prac, </w:t>
      </w:r>
    </w:p>
    <w:p w14:paraId="40E1343F" w14:textId="77777777" w:rsidR="00C37588" w:rsidRDefault="00C37588" w:rsidP="00C37588">
      <w:pPr>
        <w:ind w:firstLine="708"/>
        <w:jc w:val="both"/>
      </w:pPr>
      <w:r>
        <w:t xml:space="preserve">3) zabezpieczenia, na czas realizacji inwestycji, drzew i krzewów w części podziemnej i nadziemnej zgodnie ze sztuką ogrodniczą, </w:t>
      </w:r>
    </w:p>
    <w:p w14:paraId="42118021" w14:textId="77777777" w:rsidR="00C37588" w:rsidRDefault="00C37588" w:rsidP="00C37588">
      <w:pPr>
        <w:ind w:firstLine="708"/>
        <w:jc w:val="both"/>
      </w:pPr>
      <w:r>
        <w:lastRenderedPageBreak/>
        <w:t xml:space="preserve">4) prowadzenia prac w taki sposób aby ograniczyć do minimum zniszczenie powierzchni biologicznie czynnej, nie narażania drzew i krzewów na uszkodzenia, roboty ziemne w zasięgu koron drzew należy prowadzić ręcznie, </w:t>
      </w:r>
    </w:p>
    <w:p w14:paraId="16ACCAF9" w14:textId="77777777" w:rsidR="00C37588" w:rsidRDefault="00C37588" w:rsidP="00C37588">
      <w:pPr>
        <w:ind w:firstLine="709"/>
        <w:jc w:val="both"/>
      </w:pPr>
      <w:r>
        <w:t>5) odtworzenia po zakończeniu robót budowlanych powierzchni biologicznie czynnych,</w:t>
      </w:r>
    </w:p>
    <w:p w14:paraId="640DF8AB" w14:textId="07099BDB" w:rsidR="00C37588" w:rsidRDefault="00C37588" w:rsidP="00C37588">
      <w:pPr>
        <w:ind w:firstLine="709"/>
        <w:jc w:val="both"/>
      </w:pPr>
      <w:r>
        <w:t xml:space="preserve"> 6) po zakończeniu robót w pasie drogi, Wykonawca zobowiązany jest do przywrócenia stanu nawierzchni pasa drogowego do stanu przed rozpoczęciem wykonywania robót, </w:t>
      </w:r>
    </w:p>
    <w:p w14:paraId="6D8D7F3D" w14:textId="77777777" w:rsidR="00C37588" w:rsidRDefault="00C37588" w:rsidP="00C37588">
      <w:pPr>
        <w:ind w:firstLine="709"/>
        <w:jc w:val="both"/>
      </w:pPr>
      <w:r>
        <w:t>7) przestrzegania warunków dot. ochrony środowiska zgodnie z obowiązującymi przepisami prawa</w:t>
      </w:r>
    </w:p>
    <w:p w14:paraId="022E5FCD" w14:textId="5FDF6B81" w:rsidR="00C37588" w:rsidRDefault="00C37588" w:rsidP="00C37588">
      <w:pPr>
        <w:ind w:firstLine="709"/>
        <w:jc w:val="both"/>
      </w:pPr>
      <w:r>
        <w:t xml:space="preserve">8) informowania Zamawiającego i nadzoru hydrogeologicznego z ramienia </w:t>
      </w:r>
      <w:r w:rsidR="009B7FC0">
        <w:t>Zamawiającego</w:t>
      </w:r>
      <w:r>
        <w:t xml:space="preserve"> o terminie wykonania robót i odbioru robót zanikających lub ulegających zakryciu; brak zawiadomienia Zamawiającego spowoduje konieczność - na żądanie Zamawiającego – odkrycia lub wykonania kamerowania niezbędnych do weryfikacji, sprawdzenia wykonania robót budowlanych oraz poniesienia przez Wykonawcę kosztów z tym związanych, a także przywrócenia do stanu poprzedniego, </w:t>
      </w:r>
    </w:p>
    <w:p w14:paraId="3FFB470A" w14:textId="77777777" w:rsidR="00C37588" w:rsidRDefault="00C37588" w:rsidP="00C37588">
      <w:pPr>
        <w:ind w:firstLine="709"/>
        <w:jc w:val="both"/>
      </w:pPr>
      <w:r>
        <w:t xml:space="preserve">9) uzgodnienia, powiadomienia i uzyskania zgody na czasowe wyłączenia i przełożenia elementów sieci mediów i przyłączy, w związku z prowadzonymi robotami budowlanymi jeżeli wystąpi taka konieczność, </w:t>
      </w:r>
    </w:p>
    <w:p w14:paraId="464749E6" w14:textId="65844A00" w:rsidR="00C37588" w:rsidRDefault="00C37588" w:rsidP="00C37588">
      <w:pPr>
        <w:ind w:firstLine="709"/>
        <w:jc w:val="both"/>
      </w:pPr>
      <w:r>
        <w:t>10) sporządzenia planu Bezpieczeństwa i Ochrony Zdrowia jeśli jest wymagany</w:t>
      </w:r>
    </w:p>
    <w:p w14:paraId="4AF4D266" w14:textId="77777777" w:rsidR="005E788F" w:rsidRDefault="00C37588" w:rsidP="00C37588">
      <w:pPr>
        <w:ind w:firstLine="709"/>
        <w:jc w:val="both"/>
      </w:pPr>
      <w:r>
        <w:t xml:space="preserve">11) zagospodarowania powstałych w trakcie realizacji przedmiotu umowy odpadów zgodnie z obowiązującymi przepisami prawa, </w:t>
      </w:r>
    </w:p>
    <w:p w14:paraId="6687D718" w14:textId="77777777" w:rsidR="005E788F" w:rsidRDefault="00C37588" w:rsidP="00C37588">
      <w:pPr>
        <w:ind w:firstLine="709"/>
        <w:jc w:val="both"/>
      </w:pPr>
      <w:r>
        <w:t>12) uzyskania wszelkich wymaganych zgód zarządców dróg, na wykonywanie robót w pasie drogowym, wynikających z ustawy z dnia 21 marca 1985 r. o drogach publicznych (</w:t>
      </w:r>
      <w:proofErr w:type="spellStart"/>
      <w:r>
        <w:t>t.j.Dz</w:t>
      </w:r>
      <w:proofErr w:type="spellEnd"/>
      <w:r>
        <w:t>. U. z 2021 r., poz. 1376 ze zm. ),</w:t>
      </w:r>
      <w:r w:rsidR="005E788F">
        <w:t xml:space="preserve"> w tym jeśli zajdzie taka potrzeba na przejazdy pojazdów nienormatywnych.</w:t>
      </w:r>
      <w:r>
        <w:t xml:space="preserve"> </w:t>
      </w:r>
    </w:p>
    <w:p w14:paraId="6E8F2838" w14:textId="77777777" w:rsidR="005E788F" w:rsidRDefault="00C37588" w:rsidP="00C37588">
      <w:pPr>
        <w:ind w:firstLine="709"/>
        <w:jc w:val="both"/>
      </w:pPr>
      <w:r>
        <w:t>13) ponoszenia odpowiedzialności za jakość wykonanych robót, bezpieczeństwo wszelkich czynności i operacji na terenie budowy, metod budowy, metod użytych przy przebudowie i prawidłowe wykonanie wszystkich prac związanych z realizacją przedmiotu umowy zgodnie z aktualnie obowiązującymi normami polskimi, polskim prawem budowlanym wraz z aktami wykonawczymi do nich i innymi obowiązującymi przepisami,</w:t>
      </w:r>
      <w:r w:rsidR="005E788F">
        <w:t xml:space="preserve"> w tym prawiem </w:t>
      </w:r>
      <w:proofErr w:type="spellStart"/>
      <w:r w:rsidR="005E788F">
        <w:t>górnicznym</w:t>
      </w:r>
      <w:proofErr w:type="spellEnd"/>
      <w:r w:rsidR="005E788F">
        <w:t xml:space="preserve"> i geologicznym.</w:t>
      </w:r>
      <w:r>
        <w:t xml:space="preserve"> </w:t>
      </w:r>
    </w:p>
    <w:p w14:paraId="7C83515D" w14:textId="0946F3AD" w:rsidR="00E62726" w:rsidRDefault="00C37588" w:rsidP="005E788F">
      <w:pPr>
        <w:ind w:firstLine="709"/>
        <w:jc w:val="both"/>
        <w:rPr>
          <w:bCs/>
        </w:rPr>
      </w:pPr>
      <w:r>
        <w:t>14) Wykonawca wykona roboty budowlane z zakupionych przez siebie, nieużywanych i fabrycznie nowych materiałów i urządzeń, które odpowiadają, wymogom dotyczącym wyrobów dopuszczonych do obrotu i stosowania w budownictwie zgodnie z treścią art. 10</w:t>
      </w:r>
      <w:r w:rsidR="005E788F">
        <w:t>ustawy Prawo budowlane. Na użyte materiały Wykonawca będzie posiadał dokumenty dopuszczające te materiały do stosowania w budownictwie zgodnie z przepisami Rozporządzenia Parlamentu Europejskiego i Rady (UE) NR 305/2011 z dnia 9 marca 2011 r. ustanawiającego zharmonizowane warunki wprowadzania do obrotu wyrobów budowlanych i uchylającego dyrektywę Rady 89/106/EWG oraz ustawy z dnia 16 kwietnia 2004 r. o wyrobach budowlanych (Dz. U. z 2021 r., poz. 1213) i aktów wykonawczych do tej ustawy oraz atesty PZH na stosowanie materiałów do kontaktu z woda przeznaczoną do spożycia. Zastosowanie materiałów zostanie uzgodnione z Zamawiającym (nadzorem hydrogeologicznym),</w:t>
      </w:r>
    </w:p>
    <w:p w14:paraId="60E20474" w14:textId="77777777" w:rsidR="00E74443" w:rsidRDefault="00E74443" w:rsidP="00E74443">
      <w:pPr>
        <w:ind w:firstLine="708"/>
        <w:jc w:val="both"/>
      </w:pPr>
      <w:r>
        <w:t xml:space="preserve">15) okazania na każde żądanie Zamawiającego lub nadzoru hydrogeologicznego w stosunku do wskazanych wyrobów, deklaracji zgodności lub certyfikatu zgodności z obowiązującymi normami, </w:t>
      </w:r>
    </w:p>
    <w:p w14:paraId="5CB4FDB7" w14:textId="77777777" w:rsidR="00E74443" w:rsidRDefault="00E74443" w:rsidP="00E74443">
      <w:pPr>
        <w:ind w:firstLine="708"/>
        <w:jc w:val="both"/>
      </w:pPr>
      <w:r>
        <w:t xml:space="preserve">16) do niezwłocznego wykonania robót nieobjętych umową, jeżeli są one niezbędne ze względu na bezpieczeństwo lub zabezpieczenie przed awarią, </w:t>
      </w:r>
    </w:p>
    <w:p w14:paraId="222CC9FE" w14:textId="77777777" w:rsidR="00E74443" w:rsidRDefault="00E74443" w:rsidP="00E74443">
      <w:pPr>
        <w:ind w:firstLine="708"/>
        <w:jc w:val="both"/>
      </w:pPr>
      <w:r>
        <w:t xml:space="preserve">17) zapewnienia ochrony mienia znajdującego się na terenie budowy, w szczególności pod względem przeciwpożarowym oraz BHP, </w:t>
      </w:r>
    </w:p>
    <w:p w14:paraId="661A9161" w14:textId="77777777" w:rsidR="00E74443" w:rsidRDefault="00E74443" w:rsidP="00E74443">
      <w:pPr>
        <w:ind w:firstLine="708"/>
        <w:jc w:val="both"/>
      </w:pPr>
      <w:r>
        <w:t xml:space="preserve">18) zapewnienia pomieszczeń sanitarnych oraz socjalnych osobom wykonującym prace i osobom związanym z pracami budowlanymi, </w:t>
      </w:r>
    </w:p>
    <w:p w14:paraId="7645F2CF" w14:textId="77777777" w:rsidR="00E74443" w:rsidRDefault="00E74443" w:rsidP="00E74443">
      <w:pPr>
        <w:ind w:firstLine="708"/>
        <w:jc w:val="both"/>
      </w:pPr>
      <w:r>
        <w:t xml:space="preserve">19) ponoszenia odpowiedzialności za ochronę do chwili odbioru końcowego robót. Uszkodzone lub zniszczone znaki geodezyjne Wykonawca odtworzy i utrwali na własny koszt, </w:t>
      </w:r>
    </w:p>
    <w:p w14:paraId="0E25B9EE" w14:textId="77777777" w:rsidR="00E74443" w:rsidRDefault="00E74443" w:rsidP="00E74443">
      <w:pPr>
        <w:ind w:firstLine="708"/>
        <w:jc w:val="both"/>
      </w:pPr>
      <w:r>
        <w:lastRenderedPageBreak/>
        <w:t xml:space="preserve">20) zabezpieczenia i oznakowania terenu robót zgodnie z obowiązującymi w tym zakresie instrukcjami i przepisami prawa oraz uporządkowania terenu po zakończeniu robót. W miejscach przylegających do dróg otwartych dla ruchu, Wykonawca wyraźnie oznakuje teren robót budowlanych. Wykonawca ponosi koszty urządzenia terenu budowy oraz ponoszenia kosztów korzystania wody, energii i innych mediów, koszty zajęcia pasa drogowego lub chodnika jeżeli takie istnieją, </w:t>
      </w:r>
    </w:p>
    <w:p w14:paraId="28DD2F2B" w14:textId="77777777" w:rsidR="00E74443" w:rsidRDefault="00E74443" w:rsidP="00E74443">
      <w:pPr>
        <w:ind w:firstLine="708"/>
        <w:jc w:val="both"/>
      </w:pPr>
      <w:r>
        <w:t xml:space="preserve">21) ponoszenia odpowiedzialności za wszelkie szkody wyrządzone osobom trzecim w trakcie realizacji robót budowlanych oraz za szkody wynikające z wadliwego wykonania robót, ujawnione w okresie gwarancji jakości, </w:t>
      </w:r>
    </w:p>
    <w:p w14:paraId="3CD41240" w14:textId="77777777" w:rsidR="00E74443" w:rsidRDefault="00E74443" w:rsidP="00E74443">
      <w:pPr>
        <w:ind w:firstLine="708"/>
        <w:jc w:val="both"/>
      </w:pPr>
      <w:r>
        <w:t xml:space="preserve">22) ponoszenia odpowiedzialności za wszelkie spowodowane przez jego działania uszkodzenia instalacji na powierzchni ziemi i urządzeń podziemnych, a szkody wyrządzone podczas realizacji inwestycji Wykonawca zobowiązany jest naprawić niezwłocznie na własny koszt, </w:t>
      </w:r>
    </w:p>
    <w:p w14:paraId="21B827D4" w14:textId="48674522" w:rsidR="00E74443" w:rsidRDefault="00E74443" w:rsidP="00E74443">
      <w:pPr>
        <w:ind w:firstLine="708"/>
        <w:jc w:val="both"/>
        <w:rPr>
          <w:bCs/>
        </w:rPr>
      </w:pPr>
      <w:r>
        <w:t>23) bieżącego oczyszczenia i usunięcia materiałów powstałych w czasie robót budowlanych oraz odtworzenia przyległego terenu po zakończeniu robót do stanu pierwotnego, czyszczeniu nawierzchni dróg zanieczyszczonych środkami transportowymi Wykonawcy.</w:t>
      </w:r>
    </w:p>
    <w:p w14:paraId="73B211A5" w14:textId="77777777" w:rsidR="00E62726" w:rsidRDefault="00E62726" w:rsidP="00E62726">
      <w:pPr>
        <w:jc w:val="both"/>
        <w:rPr>
          <w:bCs/>
        </w:rPr>
      </w:pPr>
    </w:p>
    <w:p w14:paraId="310CBFAC" w14:textId="77777777" w:rsidR="009236DE" w:rsidRDefault="009236DE">
      <w:pPr>
        <w:jc w:val="both"/>
      </w:pPr>
      <w:r>
        <w:t xml:space="preserve">3. Wykonawca zobowiązuje się do delegowania do prac związanych z realizacją przedmiotu umowy personelu posiadającego niezbędne doświadczenie, uprawnienia i kwalifikacje, w szczególności osób wskazanych w ofercie Wykonawcy. </w:t>
      </w:r>
    </w:p>
    <w:p w14:paraId="1E541671" w14:textId="77777777" w:rsidR="009236DE" w:rsidRDefault="009236DE">
      <w:pPr>
        <w:jc w:val="both"/>
      </w:pPr>
    </w:p>
    <w:p w14:paraId="2C9565CA" w14:textId="77777777" w:rsidR="009236DE" w:rsidRDefault="009236DE">
      <w:pPr>
        <w:jc w:val="both"/>
      </w:pPr>
      <w:r>
        <w:t xml:space="preserve">4. Wykonawca zapewni materiały i urządzenia niezbędne do prawidłowej realizacji przedmiotu umowy. Dostawa materiałów na plac budowy oraz dostarczenie i eksploatacja maszyn i urządzeń niezbędnych do wykonania przedmiotu umowy leży po stronie Wykonawcy w ramach wynagrodzenia Wykonawcy. </w:t>
      </w:r>
    </w:p>
    <w:p w14:paraId="063A2346" w14:textId="77777777" w:rsidR="009236DE" w:rsidRDefault="009236DE">
      <w:pPr>
        <w:jc w:val="both"/>
      </w:pPr>
    </w:p>
    <w:p w14:paraId="503E40B2" w14:textId="77777777" w:rsidR="009236DE" w:rsidRDefault="009236DE">
      <w:pPr>
        <w:jc w:val="both"/>
      </w:pPr>
      <w:r>
        <w:t xml:space="preserve">5. Sugestie Zamawiającego dotyczące szczegółowych rozwiązań technicznych, nie kolidujące z ogólnym rozwiązaniem proponowanym przez wykonawcę, będą wiążące dla Wykonawcy. </w:t>
      </w:r>
    </w:p>
    <w:p w14:paraId="0B32A38A" w14:textId="77777777" w:rsidR="009236DE" w:rsidRDefault="009236DE">
      <w:pPr>
        <w:jc w:val="both"/>
      </w:pPr>
    </w:p>
    <w:p w14:paraId="38F24D64" w14:textId="54DB2C97" w:rsidR="00E62726" w:rsidRDefault="009236DE">
      <w:pPr>
        <w:jc w:val="both"/>
      </w:pPr>
      <w:r>
        <w:t>6. Wykonawca zobowiązany jest przez cały okres obowiązywania umowy posiadać ubezpieczenie od odpowiedzialności cywilnej w zakresie prowadzonej działalności gospodarczej na kwotę nie mniejszą niżeli należne Wykonawcy wynagrodzenie. W przypadku, gdy polisa ulegnie przedawnieniu, Wykonawca zobowiązany będzie do przedłużenia terminu obowiązywania polisy do końca wykonywania przedmiotu umowy oraz przedstawienia Zamawiającemu dokumentu poświadczającego, że Wykonawca zawarł umowę ubezpieczenia od odpowiedzialności cywilnej na następny okres.</w:t>
      </w:r>
    </w:p>
    <w:p w14:paraId="530C93EE" w14:textId="1BD12FCA" w:rsidR="00795284" w:rsidRPr="00B51C7F" w:rsidRDefault="00795284" w:rsidP="00795284">
      <w:pPr>
        <w:jc w:val="both"/>
        <w:rPr>
          <w:b/>
          <w:color w:val="FF0000"/>
          <w:sz w:val="22"/>
          <w:szCs w:val="22"/>
          <w:lang w:eastAsia="pl-PL"/>
        </w:rPr>
      </w:pPr>
      <w:r>
        <w:t>7.</w:t>
      </w:r>
      <w:r w:rsidRPr="00CA7342">
        <w:t xml:space="preserve">Wykonawca zobowiązany jest  </w:t>
      </w:r>
      <w:r w:rsidRPr="00CA7342">
        <w:rPr>
          <w:sz w:val="22"/>
          <w:szCs w:val="22"/>
        </w:rPr>
        <w:t>przekazania Zamawiającemu harmonogram</w:t>
      </w:r>
      <w:r w:rsidR="004658B1" w:rsidRPr="00CA7342">
        <w:rPr>
          <w:sz w:val="22"/>
          <w:szCs w:val="22"/>
        </w:rPr>
        <w:t>u</w:t>
      </w:r>
      <w:r w:rsidRPr="00CA7342">
        <w:rPr>
          <w:sz w:val="22"/>
          <w:szCs w:val="22"/>
        </w:rPr>
        <w:t xml:space="preserve"> rzeczowo – finansowego  robót nie później niż w dniu przekazania terenu budowy oraz  przekazywania  Zamawiającemu na bieżąco jego aktualizacji.</w:t>
      </w:r>
    </w:p>
    <w:p w14:paraId="774A7C9C" w14:textId="2493EF7F" w:rsidR="00795284" w:rsidRDefault="00795284">
      <w:pPr>
        <w:jc w:val="both"/>
        <w:rPr>
          <w:sz w:val="22"/>
          <w:szCs w:val="22"/>
        </w:rPr>
      </w:pPr>
    </w:p>
    <w:p w14:paraId="203CAB1E" w14:textId="30B8A9FE" w:rsidR="00E62726" w:rsidRDefault="00E62726">
      <w:pPr>
        <w:jc w:val="both"/>
        <w:rPr>
          <w:sz w:val="22"/>
          <w:szCs w:val="22"/>
        </w:rPr>
      </w:pPr>
    </w:p>
    <w:p w14:paraId="375E4C57" w14:textId="61BDD7C9" w:rsidR="009236DE" w:rsidRDefault="00F63D8E" w:rsidP="00F63D8E">
      <w:pPr>
        <w:jc w:val="center"/>
        <w:rPr>
          <w:b/>
          <w:bCs/>
        </w:rPr>
      </w:pPr>
      <w:r w:rsidRPr="00F63D8E">
        <w:rPr>
          <w:b/>
          <w:bCs/>
        </w:rPr>
        <w:t xml:space="preserve">§ </w:t>
      </w:r>
      <w:r>
        <w:rPr>
          <w:b/>
          <w:bCs/>
        </w:rPr>
        <w:t>3</w:t>
      </w:r>
    </w:p>
    <w:p w14:paraId="4B0C22EB" w14:textId="30069B32" w:rsidR="00F63D8E" w:rsidRDefault="00F63D8E" w:rsidP="00F63D8E">
      <w:pPr>
        <w:jc w:val="center"/>
        <w:rPr>
          <w:sz w:val="22"/>
          <w:szCs w:val="22"/>
        </w:rPr>
      </w:pPr>
      <w:r>
        <w:rPr>
          <w:b/>
          <w:bCs/>
        </w:rPr>
        <w:t>skreślony</w:t>
      </w:r>
    </w:p>
    <w:p w14:paraId="418AAE8F" w14:textId="77777777" w:rsidR="009F154C" w:rsidRDefault="009F154C" w:rsidP="009236DE">
      <w:pPr>
        <w:jc w:val="center"/>
        <w:rPr>
          <w:b/>
          <w:bCs/>
        </w:rPr>
      </w:pPr>
    </w:p>
    <w:p w14:paraId="6C2AD56F" w14:textId="2DFF9883" w:rsidR="009236DE" w:rsidRPr="00F63D8E" w:rsidRDefault="009236DE" w:rsidP="009236DE">
      <w:pPr>
        <w:jc w:val="center"/>
        <w:rPr>
          <w:b/>
          <w:bCs/>
        </w:rPr>
      </w:pPr>
      <w:r w:rsidRPr="00F63D8E">
        <w:rPr>
          <w:b/>
          <w:bCs/>
        </w:rPr>
        <w:t>§ 4.</w:t>
      </w:r>
    </w:p>
    <w:p w14:paraId="463686A5" w14:textId="7A6979FE" w:rsidR="009236DE" w:rsidRPr="00F63D8E" w:rsidRDefault="009236DE">
      <w:pPr>
        <w:jc w:val="both"/>
        <w:rPr>
          <w:b/>
          <w:bCs/>
        </w:rPr>
      </w:pPr>
      <w:r w:rsidRPr="00F63D8E">
        <w:rPr>
          <w:b/>
          <w:bCs/>
        </w:rPr>
        <w:t>Nadzór Hydrogeologiczny oraz osoba z uprawnieniami do prowadzenia prac wiertniczych.</w:t>
      </w:r>
    </w:p>
    <w:p w14:paraId="67BC6330" w14:textId="77777777" w:rsidR="009236DE" w:rsidRDefault="009236DE">
      <w:pPr>
        <w:jc w:val="both"/>
      </w:pPr>
    </w:p>
    <w:p w14:paraId="532CCAFE" w14:textId="77777777" w:rsidR="009236DE" w:rsidRDefault="009236DE">
      <w:pPr>
        <w:jc w:val="both"/>
      </w:pPr>
    </w:p>
    <w:p w14:paraId="47FBE593" w14:textId="77777777" w:rsidR="009236DE" w:rsidRDefault="009236DE">
      <w:pPr>
        <w:jc w:val="both"/>
      </w:pPr>
      <w:r>
        <w:t xml:space="preserve">1. Obowiązki nadzoru hydrogeologicznego z ramienia Zamawiającego będzie pełnił ______________________ posiadający uprawnienia ………….. Nr _________________ wydane przez ______________________________________________ </w:t>
      </w:r>
    </w:p>
    <w:p w14:paraId="6AC0D619" w14:textId="77777777" w:rsidR="00A37C69" w:rsidRDefault="00A37C69">
      <w:pPr>
        <w:jc w:val="both"/>
      </w:pPr>
    </w:p>
    <w:p w14:paraId="3F0D9EB2" w14:textId="1D9B52B6" w:rsidR="009236DE" w:rsidRDefault="009236DE">
      <w:pPr>
        <w:jc w:val="both"/>
      </w:pPr>
      <w:r>
        <w:lastRenderedPageBreak/>
        <w:t xml:space="preserve">2. Obowiązki kierującego pracami wiertniczymi z ramienia Wykonawcy będzie pełnił ______________________ posiadający uprawnienia ………………….. nr ______________________ wydane przez ______________________________________________ </w:t>
      </w:r>
    </w:p>
    <w:p w14:paraId="43ED8236" w14:textId="77777777" w:rsidR="00A37C69" w:rsidRDefault="00A37C69">
      <w:pPr>
        <w:jc w:val="both"/>
      </w:pPr>
    </w:p>
    <w:p w14:paraId="0C225ECB" w14:textId="02E26FF3" w:rsidR="00A37C69" w:rsidRDefault="009236DE">
      <w:pPr>
        <w:jc w:val="both"/>
      </w:pPr>
      <w:r>
        <w:t xml:space="preserve">3. Osoby o których mowa w ust. 1 i 2 działają w granicach umocowania określonego przepisami ustawy </w:t>
      </w:r>
      <w:r w:rsidR="00A37C69">
        <w:t>prawo geologiczne i górnicze</w:t>
      </w:r>
      <w:r>
        <w:t xml:space="preserve"> </w:t>
      </w:r>
    </w:p>
    <w:p w14:paraId="3A9608F0" w14:textId="77777777" w:rsidR="00A37C69" w:rsidRDefault="00A37C69">
      <w:pPr>
        <w:jc w:val="both"/>
      </w:pPr>
    </w:p>
    <w:p w14:paraId="1CC02722" w14:textId="77777777" w:rsidR="00A37C69" w:rsidRDefault="009236DE">
      <w:pPr>
        <w:jc w:val="both"/>
      </w:pPr>
      <w:r>
        <w:t xml:space="preserve">4. Wykonawca może dokonać zmiany jedynie za uprzednią pisemną zgodą Zamawiającego. </w:t>
      </w:r>
    </w:p>
    <w:p w14:paraId="1FA25B58" w14:textId="77777777" w:rsidR="00A37C69" w:rsidRDefault="00A37C69">
      <w:pPr>
        <w:jc w:val="both"/>
      </w:pPr>
    </w:p>
    <w:p w14:paraId="770B0219" w14:textId="77777777" w:rsidR="00A37C69" w:rsidRDefault="009236DE">
      <w:pPr>
        <w:jc w:val="both"/>
      </w:pPr>
      <w:r>
        <w:t xml:space="preserve">5. Wykonawca z własnej inicjatywy proponuje zmianę w następujących przypadkach: </w:t>
      </w:r>
    </w:p>
    <w:p w14:paraId="1EE83AFC" w14:textId="77777777" w:rsidR="00A37C69" w:rsidRDefault="009236DE" w:rsidP="00A37C69">
      <w:pPr>
        <w:ind w:firstLine="708"/>
        <w:jc w:val="both"/>
      </w:pPr>
      <w:r>
        <w:t xml:space="preserve">1) choroby lub innych zdarzeń losowych </w:t>
      </w:r>
      <w:r w:rsidR="00A37C69">
        <w:t>kierującego pracami wiertniczymi</w:t>
      </w:r>
      <w:r>
        <w:t xml:space="preserve">, </w:t>
      </w:r>
    </w:p>
    <w:p w14:paraId="32960699" w14:textId="00577D0B" w:rsidR="00A37C69" w:rsidRDefault="009236DE" w:rsidP="00A37C69">
      <w:pPr>
        <w:ind w:left="708"/>
        <w:jc w:val="both"/>
      </w:pPr>
      <w:r>
        <w:t xml:space="preserve">2) nie wywiązywania się </w:t>
      </w:r>
      <w:r w:rsidR="00A37C69">
        <w:t>kierującego pracami</w:t>
      </w:r>
      <w:r>
        <w:t xml:space="preserve"> z obowiązków wynikających z umowy, 3) jeżeli zmiana </w:t>
      </w:r>
      <w:r w:rsidR="00A37C69">
        <w:t>kierującego pracami wiertniczymi</w:t>
      </w:r>
      <w:r>
        <w:t xml:space="preserve"> stanie się konieczna z jakichkolwiek innych przyczyn</w:t>
      </w:r>
      <w:r w:rsidR="00A37C69">
        <w:t>.</w:t>
      </w:r>
      <w:r w:rsidR="009F154C">
        <w:t xml:space="preserve"> </w:t>
      </w:r>
      <w:r w:rsidR="00A37C69">
        <w:t xml:space="preserve">niezależnych od Wykonawcy lub Zamawiającego (np. rezygnacji, itp.). Zamawiający może zażądać od Wykonawcy zmiany osoby kierującej pracami wiertniczymi, jeżeli uzna, że dotychczasowy nie wykonuje swoich obowiązków wynikających z umowy. </w:t>
      </w:r>
    </w:p>
    <w:p w14:paraId="04EE2C64" w14:textId="77777777" w:rsidR="00A37C69" w:rsidRDefault="00A37C69" w:rsidP="00A37C69">
      <w:pPr>
        <w:jc w:val="both"/>
      </w:pPr>
    </w:p>
    <w:p w14:paraId="2E486ECC" w14:textId="70F8E6C0" w:rsidR="00E62726" w:rsidRDefault="00A37C69" w:rsidP="00A37C69">
      <w:pPr>
        <w:jc w:val="both"/>
        <w:rPr>
          <w:sz w:val="22"/>
          <w:szCs w:val="22"/>
        </w:rPr>
      </w:pPr>
      <w:r>
        <w:t>6. W przypadku zmiany kierownika prac wiertniczych, nowy kierownik budowy musi spełniać wymagania określone w SIWZ</w:t>
      </w:r>
    </w:p>
    <w:p w14:paraId="4A8C3FE0" w14:textId="017B5A95" w:rsidR="00E62726" w:rsidRDefault="00E62726">
      <w:pPr>
        <w:jc w:val="both"/>
        <w:rPr>
          <w:sz w:val="22"/>
          <w:szCs w:val="22"/>
        </w:rPr>
      </w:pPr>
    </w:p>
    <w:p w14:paraId="25D97017" w14:textId="7FD8199B" w:rsidR="00F63D8E" w:rsidRPr="00F63D8E" w:rsidRDefault="00F63D8E" w:rsidP="00F63D8E">
      <w:pPr>
        <w:jc w:val="center"/>
        <w:rPr>
          <w:b/>
          <w:bCs/>
        </w:rPr>
      </w:pPr>
      <w:r w:rsidRPr="00F63D8E">
        <w:rPr>
          <w:b/>
          <w:bCs/>
        </w:rPr>
        <w:t>§ 5.</w:t>
      </w:r>
    </w:p>
    <w:p w14:paraId="281319F8" w14:textId="205B3956" w:rsidR="00F63D8E" w:rsidRPr="00F63D8E" w:rsidRDefault="00F63D8E" w:rsidP="00F63D8E">
      <w:pPr>
        <w:jc w:val="center"/>
        <w:rPr>
          <w:b/>
          <w:bCs/>
        </w:rPr>
      </w:pPr>
      <w:r w:rsidRPr="00F63D8E">
        <w:rPr>
          <w:b/>
          <w:bCs/>
        </w:rPr>
        <w:t>KOORDYNATORY</w:t>
      </w:r>
    </w:p>
    <w:p w14:paraId="30CF513A" w14:textId="77777777" w:rsidR="00F63D8E" w:rsidRDefault="00F63D8E">
      <w:pPr>
        <w:jc w:val="both"/>
      </w:pPr>
    </w:p>
    <w:p w14:paraId="078F21F8" w14:textId="7EB64057" w:rsidR="00F63D8E" w:rsidRDefault="00F63D8E">
      <w:pPr>
        <w:jc w:val="both"/>
      </w:pPr>
      <w:r>
        <w:t xml:space="preserve">1. Zamawiający ustanawia koordynatora nad realizacją umowy w osobie _______________ tel. _________ e-mail: _______________ . </w:t>
      </w:r>
    </w:p>
    <w:p w14:paraId="1B1138A1" w14:textId="77777777" w:rsidR="00F63D8E" w:rsidRDefault="00F63D8E">
      <w:pPr>
        <w:jc w:val="both"/>
      </w:pPr>
    </w:p>
    <w:p w14:paraId="744EB050" w14:textId="1916CF09" w:rsidR="00E62726" w:rsidRDefault="00F63D8E">
      <w:pPr>
        <w:jc w:val="both"/>
        <w:rPr>
          <w:sz w:val="22"/>
          <w:szCs w:val="22"/>
        </w:rPr>
      </w:pPr>
      <w:r>
        <w:t>2. Wykonawca ustanawia koordynatora nad realizacją umowy w osobie _______________ tel. _______________ e-mail: _______________ .</w:t>
      </w:r>
    </w:p>
    <w:p w14:paraId="5E3577AB" w14:textId="443CC691" w:rsidR="00E62726" w:rsidRDefault="00E62726">
      <w:pPr>
        <w:jc w:val="both"/>
        <w:rPr>
          <w:sz w:val="22"/>
          <w:szCs w:val="22"/>
        </w:rPr>
      </w:pPr>
    </w:p>
    <w:p w14:paraId="6A9A94A5" w14:textId="47457454" w:rsidR="00E62726" w:rsidRDefault="00E62726">
      <w:pPr>
        <w:jc w:val="both"/>
        <w:rPr>
          <w:sz w:val="22"/>
          <w:szCs w:val="22"/>
        </w:rPr>
      </w:pPr>
    </w:p>
    <w:p w14:paraId="2A12172C" w14:textId="7B754693" w:rsidR="009F154C" w:rsidRPr="009F154C" w:rsidRDefault="009F154C" w:rsidP="009F154C">
      <w:pPr>
        <w:jc w:val="center"/>
        <w:rPr>
          <w:b/>
          <w:bCs/>
        </w:rPr>
      </w:pPr>
      <w:r w:rsidRPr="009F154C">
        <w:rPr>
          <w:b/>
          <w:bCs/>
        </w:rPr>
        <w:t>§ 6.</w:t>
      </w:r>
    </w:p>
    <w:p w14:paraId="5DDE8718" w14:textId="5D216EB6" w:rsidR="009F154C" w:rsidRPr="009F154C" w:rsidRDefault="009F154C" w:rsidP="009F154C">
      <w:pPr>
        <w:jc w:val="center"/>
        <w:rPr>
          <w:b/>
          <w:bCs/>
        </w:rPr>
      </w:pPr>
      <w:r w:rsidRPr="009F154C">
        <w:rPr>
          <w:b/>
          <w:bCs/>
        </w:rPr>
        <w:t>TERMIN REALIZACJI UMOWY</w:t>
      </w:r>
    </w:p>
    <w:p w14:paraId="18B539C0" w14:textId="77777777" w:rsidR="009F154C" w:rsidRDefault="009F154C">
      <w:pPr>
        <w:jc w:val="both"/>
      </w:pPr>
    </w:p>
    <w:p w14:paraId="12DC25F7" w14:textId="7A0FE1A1" w:rsidR="00ED1E1D" w:rsidRDefault="00ED1E1D" w:rsidP="008C0E03">
      <w:pPr>
        <w:jc w:val="both"/>
      </w:pPr>
      <w:r>
        <w:t xml:space="preserve">1. </w:t>
      </w:r>
      <w:r w:rsidR="009F154C">
        <w:t xml:space="preserve">Wykonawca zobowiązuje się wykonać przedmiot zamówienia określony w § 1 ust. 1 umowy w terminie </w:t>
      </w:r>
      <w:r>
        <w:t>90</w:t>
      </w:r>
      <w:r w:rsidR="009F154C">
        <w:t xml:space="preserve"> dni </w:t>
      </w:r>
      <w:r w:rsidR="00137F81">
        <w:t xml:space="preserve">kalendarzowych </w:t>
      </w:r>
      <w:r w:rsidR="009F154C">
        <w:t xml:space="preserve">od daty podpisania umowy, </w:t>
      </w:r>
    </w:p>
    <w:p w14:paraId="0EB893F2" w14:textId="77777777" w:rsidR="00ED1E1D" w:rsidRDefault="00ED1E1D" w:rsidP="00ED1E1D">
      <w:pPr>
        <w:ind w:left="360"/>
        <w:jc w:val="both"/>
      </w:pPr>
    </w:p>
    <w:p w14:paraId="4C70E106" w14:textId="1631C754" w:rsidR="00ED1E1D" w:rsidRDefault="009F154C" w:rsidP="008C0E03">
      <w:pPr>
        <w:jc w:val="both"/>
      </w:pPr>
      <w:r>
        <w:t xml:space="preserve">2. Rozpoczęcie wykonywania robót przez Wykonawcę nastąpi po protokolarnym przekazaniu terenu budowy przez Zamawiającego. </w:t>
      </w:r>
    </w:p>
    <w:p w14:paraId="426943D6" w14:textId="77777777" w:rsidR="00ED1E1D" w:rsidRDefault="00ED1E1D" w:rsidP="00ED1E1D">
      <w:pPr>
        <w:ind w:left="360"/>
        <w:jc w:val="both"/>
      </w:pPr>
    </w:p>
    <w:p w14:paraId="35E7BC5B" w14:textId="5A1067C1" w:rsidR="00ED1E1D" w:rsidRDefault="009F154C" w:rsidP="008C0E03">
      <w:pPr>
        <w:jc w:val="both"/>
      </w:pPr>
      <w:r>
        <w:t xml:space="preserve">3. Po protokolarnym przejęciu od Zamawiającego terenu budowy Wykonawca ponosi odpowiedzialność za teren budowy, aż do bezusterkowego odbioru przedmiotu umowy. </w:t>
      </w:r>
    </w:p>
    <w:p w14:paraId="7AEC5CE5" w14:textId="77777777" w:rsidR="00ED1E1D" w:rsidRDefault="00ED1E1D" w:rsidP="00ED1E1D">
      <w:pPr>
        <w:ind w:left="360"/>
        <w:jc w:val="both"/>
      </w:pPr>
    </w:p>
    <w:p w14:paraId="172C0980" w14:textId="40EE43D2" w:rsidR="00ED1E1D" w:rsidRDefault="009F154C" w:rsidP="008C0E03">
      <w:pPr>
        <w:jc w:val="both"/>
      </w:pPr>
      <w:r>
        <w:t>4. Realizacja przedmiotu umowy będzie przebiegała zgodnie z harmonogramem rzeczowo</w:t>
      </w:r>
      <w:r w:rsidR="008C0E03">
        <w:t>-</w:t>
      </w:r>
      <w:r>
        <w:t xml:space="preserve">finansowym, sporządzonym przez Wykonawcę oraz zaakceptowanym przez Zamawiającego i </w:t>
      </w:r>
      <w:r w:rsidR="00ED1E1D">
        <w:t>osobę pełniącą nadzór hydrogeologiczny z ramienia Zamawiającego</w:t>
      </w:r>
      <w:r>
        <w:t xml:space="preserve">, określającym kolejność wykonywania elementów przedmiotu umowy oraz ich terminy rozpoczęcia i zakończenia. </w:t>
      </w:r>
    </w:p>
    <w:p w14:paraId="1CD0E1A5" w14:textId="77777777" w:rsidR="00ED1E1D" w:rsidRDefault="00ED1E1D" w:rsidP="00ED1E1D">
      <w:pPr>
        <w:ind w:left="360"/>
        <w:jc w:val="both"/>
      </w:pPr>
    </w:p>
    <w:p w14:paraId="3DA60E16" w14:textId="77777777" w:rsidR="00ED1E1D" w:rsidRDefault="009F154C" w:rsidP="008C0E03">
      <w:pPr>
        <w:jc w:val="both"/>
      </w:pPr>
      <w:r>
        <w:t xml:space="preserve">5. Aktualizacja harmonogramu rzeczowo-finansowego w trakcie wykonywania robót budowlanych nie powoduje zmiany terminu zakończenia przedmiotu umowy i nie wymaga podpisania aneksu do umowy. </w:t>
      </w:r>
    </w:p>
    <w:p w14:paraId="48576F7B" w14:textId="77777777" w:rsidR="00ED1E1D" w:rsidRDefault="00ED1E1D" w:rsidP="00ED1E1D">
      <w:pPr>
        <w:ind w:left="360"/>
        <w:jc w:val="both"/>
      </w:pPr>
    </w:p>
    <w:p w14:paraId="40E2F169" w14:textId="77777777" w:rsidR="00ED1E1D" w:rsidRDefault="009F154C" w:rsidP="008C0E03">
      <w:pPr>
        <w:jc w:val="both"/>
      </w:pPr>
      <w:r>
        <w:lastRenderedPageBreak/>
        <w:t>6. Aktualizacja harmonogramu rzeczowo-finansowego, o którym mowa w ust. 4 wymaga zgody i</w:t>
      </w:r>
      <w:r w:rsidR="00ED1E1D">
        <w:rPr>
          <w:sz w:val="22"/>
          <w:szCs w:val="22"/>
        </w:rPr>
        <w:t xml:space="preserve"> </w:t>
      </w:r>
      <w:r w:rsidR="00ED1E1D">
        <w:t xml:space="preserve">zatwierdzenia przez Zamawiającego. </w:t>
      </w:r>
    </w:p>
    <w:p w14:paraId="7D032F6B" w14:textId="77777777" w:rsidR="00ED1E1D" w:rsidRDefault="00ED1E1D" w:rsidP="00ED1E1D">
      <w:pPr>
        <w:ind w:left="360"/>
        <w:jc w:val="both"/>
      </w:pPr>
    </w:p>
    <w:p w14:paraId="54A0C808" w14:textId="77777777" w:rsidR="00ED1E1D" w:rsidRDefault="00ED1E1D" w:rsidP="008C0E03">
      <w:pPr>
        <w:jc w:val="both"/>
      </w:pPr>
      <w:r>
        <w:t xml:space="preserve">7. Szczegółowe terminy wykonania poszczególnych elementów przedmiotu umowy oraz terminy fakturowania wynikać będą z zatwierdzonego przez Zamawiającego harmonogramu rzeczowo-finansowego, sporządzonego przez Wykonawcę. </w:t>
      </w:r>
    </w:p>
    <w:p w14:paraId="65C53477" w14:textId="77777777" w:rsidR="00ED1E1D" w:rsidRDefault="00ED1E1D" w:rsidP="00ED1E1D">
      <w:pPr>
        <w:ind w:left="360"/>
        <w:jc w:val="both"/>
      </w:pPr>
    </w:p>
    <w:p w14:paraId="7726C381" w14:textId="3726C7A1" w:rsidR="00E62726" w:rsidRDefault="00ED1E1D" w:rsidP="008C0E03">
      <w:pPr>
        <w:jc w:val="both"/>
        <w:rPr>
          <w:sz w:val="22"/>
          <w:szCs w:val="22"/>
        </w:rPr>
      </w:pPr>
      <w:r>
        <w:t>8. W przypadku uwag Zamawiającego do harmonogramu rzeczowo-finansowego, Wykonawca ma obowiązek je niezwłocznie uwzględnić.</w:t>
      </w:r>
    </w:p>
    <w:p w14:paraId="6BB3FFBB" w14:textId="73669B92" w:rsidR="00E62726" w:rsidRDefault="00E62726">
      <w:pPr>
        <w:jc w:val="both"/>
        <w:rPr>
          <w:sz w:val="22"/>
          <w:szCs w:val="22"/>
        </w:rPr>
      </w:pPr>
    </w:p>
    <w:p w14:paraId="5EC5E03C" w14:textId="68383DC7" w:rsidR="00E62726" w:rsidRDefault="00E62726">
      <w:pPr>
        <w:jc w:val="both"/>
        <w:rPr>
          <w:sz w:val="22"/>
          <w:szCs w:val="22"/>
        </w:rPr>
      </w:pPr>
    </w:p>
    <w:p w14:paraId="5ADF5F03" w14:textId="2D157155" w:rsidR="00ED1E1D" w:rsidRDefault="00ED1E1D" w:rsidP="00ED1E1D">
      <w:pPr>
        <w:jc w:val="center"/>
        <w:rPr>
          <w:b/>
          <w:bCs/>
        </w:rPr>
      </w:pPr>
      <w:r w:rsidRPr="00ED1E1D">
        <w:rPr>
          <w:b/>
          <w:bCs/>
        </w:rPr>
        <w:t>§ 7</w:t>
      </w:r>
      <w:r w:rsidR="008C0E03">
        <w:rPr>
          <w:b/>
          <w:bCs/>
        </w:rPr>
        <w:t xml:space="preserve">,8,9 </w:t>
      </w:r>
    </w:p>
    <w:p w14:paraId="2AA986F2" w14:textId="027F5537" w:rsidR="008C0E03" w:rsidRDefault="008C0E03" w:rsidP="00ED1E1D">
      <w:pPr>
        <w:jc w:val="center"/>
        <w:rPr>
          <w:b/>
          <w:bCs/>
        </w:rPr>
      </w:pPr>
      <w:r>
        <w:rPr>
          <w:b/>
          <w:bCs/>
        </w:rPr>
        <w:t>Skreślone</w:t>
      </w:r>
    </w:p>
    <w:p w14:paraId="6EC71500" w14:textId="77777777" w:rsidR="008C0E03" w:rsidRPr="00ED1E1D" w:rsidRDefault="008C0E03" w:rsidP="00ED1E1D">
      <w:pPr>
        <w:jc w:val="center"/>
        <w:rPr>
          <w:b/>
          <w:bCs/>
        </w:rPr>
      </w:pPr>
    </w:p>
    <w:p w14:paraId="06CE993D" w14:textId="3ED973D5" w:rsidR="00E62726" w:rsidRDefault="00E62726">
      <w:pPr>
        <w:jc w:val="both"/>
        <w:rPr>
          <w:sz w:val="22"/>
          <w:szCs w:val="22"/>
        </w:rPr>
      </w:pPr>
    </w:p>
    <w:p w14:paraId="02D65577" w14:textId="6F777A91" w:rsidR="008C0E03" w:rsidRPr="008C0E03" w:rsidRDefault="008C0E03" w:rsidP="008C0E03">
      <w:pPr>
        <w:jc w:val="center"/>
        <w:rPr>
          <w:b/>
          <w:bCs/>
        </w:rPr>
      </w:pPr>
      <w:r w:rsidRPr="008C0E03">
        <w:rPr>
          <w:b/>
          <w:bCs/>
        </w:rPr>
        <w:t>§ 10</w:t>
      </w:r>
      <w:r w:rsidR="009B7FC0">
        <w:rPr>
          <w:b/>
          <w:bCs/>
        </w:rPr>
        <w:t xml:space="preserve"> </w:t>
      </w:r>
    </w:p>
    <w:p w14:paraId="61871EC2" w14:textId="3EA65F6D" w:rsidR="008C0E03" w:rsidRPr="008C0E03" w:rsidRDefault="008C0E03" w:rsidP="008C0E03">
      <w:pPr>
        <w:jc w:val="center"/>
        <w:rPr>
          <w:b/>
          <w:bCs/>
        </w:rPr>
      </w:pPr>
      <w:r w:rsidRPr="008C0E03">
        <w:rPr>
          <w:b/>
          <w:bCs/>
        </w:rPr>
        <w:t>ODBIORY ROBÓT</w:t>
      </w:r>
    </w:p>
    <w:p w14:paraId="3174ED57" w14:textId="77777777" w:rsidR="008C0E03" w:rsidRDefault="008C0E03">
      <w:pPr>
        <w:jc w:val="both"/>
      </w:pPr>
      <w:r>
        <w:t xml:space="preserve">1. W trakcie realizacji przedmiotu umowy będą dokonywane następujące odbiory wykonanych robót budowlanych: </w:t>
      </w:r>
    </w:p>
    <w:p w14:paraId="453AFBE1" w14:textId="77777777" w:rsidR="008C0E03" w:rsidRDefault="008C0E03" w:rsidP="008C0E03">
      <w:pPr>
        <w:ind w:firstLine="708"/>
        <w:jc w:val="both"/>
      </w:pPr>
      <w:r>
        <w:t xml:space="preserve">1) odbiory robót zanikających i ulegających zakryciu, </w:t>
      </w:r>
    </w:p>
    <w:p w14:paraId="11E6ABC8" w14:textId="77777777" w:rsidR="008C0E03" w:rsidRDefault="008C0E03" w:rsidP="008C0E03">
      <w:pPr>
        <w:ind w:firstLine="708"/>
        <w:jc w:val="both"/>
      </w:pPr>
      <w:r>
        <w:t xml:space="preserve">2) odbiory częściowe polegające na sprawdzeniu jakości i ilości części robót wchodzących w zakres przedmiotu umowy, określone w harmonogramie rzeczowo-finansowym, </w:t>
      </w:r>
    </w:p>
    <w:p w14:paraId="42415450" w14:textId="77777777" w:rsidR="008C0E03" w:rsidRDefault="008C0E03" w:rsidP="008C0E03">
      <w:pPr>
        <w:ind w:firstLine="708"/>
        <w:jc w:val="both"/>
      </w:pPr>
      <w:r>
        <w:t xml:space="preserve">3) odbiór końcowy – po zakończeniu realizacji przedmiotu umowy. </w:t>
      </w:r>
    </w:p>
    <w:p w14:paraId="11D4A43C" w14:textId="77777777" w:rsidR="008C0E03" w:rsidRDefault="008C0E03" w:rsidP="008C0E03">
      <w:pPr>
        <w:jc w:val="both"/>
      </w:pPr>
    </w:p>
    <w:p w14:paraId="373D8577" w14:textId="5F4C6BE9" w:rsidR="00E62726" w:rsidRDefault="008C0E03" w:rsidP="008C0E03">
      <w:pPr>
        <w:jc w:val="both"/>
        <w:rPr>
          <w:sz w:val="22"/>
          <w:szCs w:val="22"/>
        </w:rPr>
      </w:pPr>
      <w:r>
        <w:t>2. Po zakończeniu realizacji przedmiotu umowy Wykonawca zawiadomi Zamawiającego na piśmie o zakończeniu robót i gotowości do odbioru końcowego.</w:t>
      </w:r>
    </w:p>
    <w:p w14:paraId="08E9E180" w14:textId="0F7C94B7" w:rsidR="00E62726" w:rsidRDefault="00E62726">
      <w:pPr>
        <w:jc w:val="both"/>
        <w:rPr>
          <w:sz w:val="22"/>
          <w:szCs w:val="22"/>
        </w:rPr>
      </w:pPr>
    </w:p>
    <w:p w14:paraId="4115559A" w14:textId="77777777" w:rsidR="008C0E03" w:rsidRDefault="008C0E03">
      <w:pPr>
        <w:jc w:val="both"/>
      </w:pPr>
      <w:r>
        <w:t xml:space="preserve">3. W dniu odbioru końcowego robót budowlanych Wykonawca dostarczy Zamawiającemu w szczególności następujące dokumenty: </w:t>
      </w:r>
    </w:p>
    <w:p w14:paraId="22F785E5" w14:textId="1F9F31AD" w:rsidR="00DB0315" w:rsidRDefault="008C0E03" w:rsidP="00DB0315">
      <w:pPr>
        <w:ind w:left="708"/>
        <w:jc w:val="both"/>
      </w:pPr>
      <w:r>
        <w:t xml:space="preserve">1) dokumentację z wiercenia w tym raport z pompowań </w:t>
      </w:r>
      <w:r w:rsidR="00DB0315">
        <w:t>w tym pompowań zespolonych.</w:t>
      </w:r>
      <w:r>
        <w:t xml:space="preserve"> 2) geodezyjną inwentaryzację powykonawczą w wersji papierowej</w:t>
      </w:r>
    </w:p>
    <w:p w14:paraId="629A8FF2" w14:textId="1CDAA2AA" w:rsidR="00DB0315" w:rsidRDefault="008C0E03" w:rsidP="00DB0315">
      <w:pPr>
        <w:ind w:left="708"/>
        <w:jc w:val="both"/>
      </w:pPr>
      <w:r>
        <w:t xml:space="preserve">3) oświadczenie geodety o zgodności wykonanych prac  </w:t>
      </w:r>
    </w:p>
    <w:p w14:paraId="6CCC1292" w14:textId="77777777" w:rsidR="00DB0315" w:rsidRDefault="008C0E03" w:rsidP="00DB0315">
      <w:pPr>
        <w:ind w:left="708"/>
        <w:jc w:val="both"/>
      </w:pPr>
      <w:r>
        <w:t xml:space="preserve">4) wypełniony dziennik </w:t>
      </w:r>
      <w:r w:rsidR="00DB0315">
        <w:t>wiercenia</w:t>
      </w:r>
      <w:r>
        <w:t xml:space="preserve">, </w:t>
      </w:r>
    </w:p>
    <w:p w14:paraId="5CC1FD26" w14:textId="77777777" w:rsidR="00DB0315" w:rsidRDefault="008C0E03" w:rsidP="00DB0315">
      <w:pPr>
        <w:ind w:left="708"/>
        <w:jc w:val="both"/>
      </w:pPr>
      <w:r>
        <w:t xml:space="preserve">5) oświadczenie </w:t>
      </w:r>
      <w:r w:rsidR="00DB0315">
        <w:t>Kierownika prac wiertniczych o zakończeniu prac.</w:t>
      </w:r>
      <w:r>
        <w:t xml:space="preserve">, </w:t>
      </w:r>
    </w:p>
    <w:p w14:paraId="0306B3D0" w14:textId="77777777" w:rsidR="00DB0315" w:rsidRDefault="008C0E03" w:rsidP="00DB0315">
      <w:pPr>
        <w:ind w:left="708"/>
        <w:jc w:val="both"/>
      </w:pPr>
      <w:r>
        <w:t xml:space="preserve">6) protokoły odbiorów pasa drogowego, </w:t>
      </w:r>
    </w:p>
    <w:p w14:paraId="5BE3C66B" w14:textId="77777777" w:rsidR="00DB0315" w:rsidRDefault="008C0E03" w:rsidP="00DB0315">
      <w:pPr>
        <w:ind w:left="708"/>
        <w:jc w:val="both"/>
      </w:pPr>
      <w:r>
        <w:t xml:space="preserve">7) próby szczelności podpisane przez kierownika budowy, inspektora nadzoru inwestorskiego oraz przedstawicieli Zamawiającego, </w:t>
      </w:r>
    </w:p>
    <w:p w14:paraId="023412A9" w14:textId="019B8154" w:rsidR="00DB0315" w:rsidRDefault="008C0E03" w:rsidP="00DB0315">
      <w:pPr>
        <w:ind w:left="708"/>
        <w:jc w:val="both"/>
      </w:pPr>
      <w:r>
        <w:t xml:space="preserve">8) dokumentację powykonawczą ze szczególnym uwzględnieniem aktualnych rzędnych w urządzeniach technicznych tj. protokoły i sprawdzenia branżowe, instrukcje użytkowania, komplet atestów i </w:t>
      </w:r>
      <w:proofErr w:type="spellStart"/>
      <w:r>
        <w:t>dopuszczeń</w:t>
      </w:r>
      <w:proofErr w:type="spellEnd"/>
      <w:r>
        <w:t>, komplet certyfikatów na znaki bezpieczeństwa, komplet certyfikatów zgodności i aprobat technicznych, niezbędnych zatwierdzeń i uzgodnień przewidzianych przepisami,</w:t>
      </w:r>
      <w:r w:rsidR="005E30F6">
        <w:t xml:space="preserve"> atestów PZH na kontakt materiałów i wyrobów do kontaktu z woda przeznaczoną do spożycia.</w:t>
      </w:r>
    </w:p>
    <w:p w14:paraId="38E0433C" w14:textId="02320B1C" w:rsidR="00DB0315" w:rsidRDefault="008C0E03" w:rsidP="00DB0315">
      <w:pPr>
        <w:ind w:left="708"/>
        <w:jc w:val="both"/>
      </w:pPr>
      <w:r>
        <w:t>9) dokumentację techniczn</w:t>
      </w:r>
      <w:r w:rsidR="005E30F6">
        <w:t>ą</w:t>
      </w:r>
    </w:p>
    <w:p w14:paraId="62E80EAF" w14:textId="54E0DEBA" w:rsidR="00DB0315" w:rsidRDefault="008C0E03" w:rsidP="00DB0315">
      <w:pPr>
        <w:ind w:left="708"/>
        <w:jc w:val="both"/>
      </w:pPr>
      <w:r>
        <w:t xml:space="preserve">10) karty katalogowe </w:t>
      </w:r>
    </w:p>
    <w:p w14:paraId="3563EE3F" w14:textId="51CD7032" w:rsidR="00DB0315" w:rsidRDefault="008C0E03" w:rsidP="00DB0315">
      <w:pPr>
        <w:ind w:left="708"/>
        <w:jc w:val="both"/>
      </w:pPr>
      <w:r>
        <w:t xml:space="preserve">11) protokoły z rozruchów </w:t>
      </w:r>
    </w:p>
    <w:p w14:paraId="45431366" w14:textId="7367902A" w:rsidR="005E30F6" w:rsidRDefault="008C0E03" w:rsidP="00DB0315">
      <w:pPr>
        <w:ind w:left="708"/>
        <w:jc w:val="both"/>
      </w:pPr>
      <w:r>
        <w:t>12) pomiary</w:t>
      </w:r>
      <w:r w:rsidR="005E30F6">
        <w:t>, w tym kamerowanie po wykonanych pracach z rejestracja głębokości kamerowania.</w:t>
      </w:r>
      <w:r>
        <w:t xml:space="preserve"> </w:t>
      </w:r>
    </w:p>
    <w:p w14:paraId="3417897C" w14:textId="127C4A82" w:rsidR="00DB0315" w:rsidRDefault="008C0E03" w:rsidP="00DB0315">
      <w:pPr>
        <w:ind w:left="708"/>
        <w:jc w:val="both"/>
      </w:pPr>
      <w:r>
        <w:t xml:space="preserve">13) protokoły odbiorów technicznych, protokoły badań i sprawdzeń, atesty, certyfikaty, karty gwarancyjne na wbudowane materiały, zainstalowane urządzenia i wyposażenie, wraz z ich zestawieniem, </w:t>
      </w:r>
    </w:p>
    <w:p w14:paraId="1ABD4D89" w14:textId="3C8E0129" w:rsidR="00DB0315" w:rsidRDefault="008C0E03" w:rsidP="00DB0315">
      <w:pPr>
        <w:ind w:left="708"/>
        <w:jc w:val="both"/>
      </w:pPr>
      <w:r>
        <w:lastRenderedPageBreak/>
        <w:t xml:space="preserve">14) </w:t>
      </w:r>
      <w:r w:rsidR="007F72C3">
        <w:t>dokumentację zdjęciową dokumentującą stan przed przekazania terenu budowy i po zakończeniu prac.</w:t>
      </w:r>
      <w:r>
        <w:t xml:space="preserve"> </w:t>
      </w:r>
    </w:p>
    <w:p w14:paraId="1AAE1C3E" w14:textId="47C42D6A" w:rsidR="00DB0315" w:rsidRDefault="008C0E03" w:rsidP="00DB0315">
      <w:pPr>
        <w:ind w:left="708"/>
        <w:jc w:val="both"/>
      </w:pPr>
      <w:r>
        <w:t xml:space="preserve">15) </w:t>
      </w:r>
      <w:r w:rsidR="007F72C3">
        <w:t>inne materiały i dokumenty wytworzone podczas prowadzonych prac.</w:t>
      </w:r>
    </w:p>
    <w:p w14:paraId="1ABBAA08" w14:textId="77777777" w:rsidR="00DB0315" w:rsidRDefault="008C0E03" w:rsidP="00DB0315">
      <w:pPr>
        <w:ind w:left="708"/>
        <w:jc w:val="both"/>
      </w:pPr>
      <w:r>
        <w:t xml:space="preserve">16) karty gwarancyjne, </w:t>
      </w:r>
    </w:p>
    <w:p w14:paraId="7A9A85F3" w14:textId="77777777" w:rsidR="007F72C3" w:rsidRDefault="008C0E03" w:rsidP="007F72C3">
      <w:pPr>
        <w:ind w:left="708"/>
        <w:jc w:val="both"/>
        <w:rPr>
          <w:sz w:val="22"/>
          <w:szCs w:val="22"/>
        </w:rPr>
      </w:pPr>
      <w:r>
        <w:t>17) instrukcje użytkowania,</w:t>
      </w:r>
    </w:p>
    <w:p w14:paraId="608C5AE2" w14:textId="77777777" w:rsidR="007F72C3" w:rsidRDefault="005E30F6" w:rsidP="007F72C3">
      <w:pPr>
        <w:ind w:left="708"/>
        <w:jc w:val="both"/>
      </w:pPr>
      <w:r>
        <w:t xml:space="preserve">18) uaktualniony harmonogram rzeczowo-finansowy, zgodny z faktycznym przebiegiem realizacji przedmiotu umowy. </w:t>
      </w:r>
    </w:p>
    <w:p w14:paraId="7E7C22C3" w14:textId="77777777" w:rsidR="007F72C3" w:rsidRDefault="007F72C3" w:rsidP="007F72C3">
      <w:pPr>
        <w:jc w:val="both"/>
      </w:pPr>
    </w:p>
    <w:p w14:paraId="0D77E0AF" w14:textId="77777777" w:rsidR="007F72C3" w:rsidRDefault="005E30F6" w:rsidP="007F72C3">
      <w:pPr>
        <w:jc w:val="both"/>
      </w:pPr>
      <w:r>
        <w:t xml:space="preserve">4. Wykonawca opracuje i przekaże Zamawiającemu kompletną dokumentację powykonawczą w formie papierowej – 2 egz. oraz w formie elektronicznej na nośniku – 1 egzemplarz. </w:t>
      </w:r>
    </w:p>
    <w:p w14:paraId="74442D5B" w14:textId="77777777" w:rsidR="007F72C3" w:rsidRDefault="007F72C3" w:rsidP="007F72C3">
      <w:pPr>
        <w:jc w:val="both"/>
      </w:pPr>
    </w:p>
    <w:p w14:paraId="17CDBE13" w14:textId="77777777" w:rsidR="007F72C3" w:rsidRDefault="005E30F6" w:rsidP="007F72C3">
      <w:pPr>
        <w:jc w:val="both"/>
      </w:pPr>
      <w:r>
        <w:t xml:space="preserve">5. Strony postanawiają, że z czynności odbioru robót każdorazowo sporządzony będzie protokół zawierający wyznaczony przez Zamawiającego termin na usunięcie stwierdzonych przy odbiorze wad i usterek. </w:t>
      </w:r>
    </w:p>
    <w:p w14:paraId="18D78834" w14:textId="77777777" w:rsidR="007F72C3" w:rsidRDefault="007F72C3" w:rsidP="007F72C3">
      <w:pPr>
        <w:jc w:val="both"/>
      </w:pPr>
    </w:p>
    <w:p w14:paraId="30D1F28C" w14:textId="77777777" w:rsidR="007F72C3" w:rsidRDefault="005E30F6" w:rsidP="007F72C3">
      <w:pPr>
        <w:jc w:val="both"/>
      </w:pPr>
      <w:r>
        <w:t xml:space="preserve">6. Roboty ulegające zakryciu powinny być każdorazowo potwierdzone wpisem do dziennika </w:t>
      </w:r>
      <w:r w:rsidR="007F72C3">
        <w:t>prac</w:t>
      </w:r>
      <w:r>
        <w:t xml:space="preserve">. </w:t>
      </w:r>
    </w:p>
    <w:p w14:paraId="5D5996FC" w14:textId="77777777" w:rsidR="007F72C3" w:rsidRDefault="007F72C3" w:rsidP="007F72C3">
      <w:pPr>
        <w:jc w:val="both"/>
      </w:pPr>
    </w:p>
    <w:p w14:paraId="47DE50C3" w14:textId="77777777" w:rsidR="007F72C3" w:rsidRDefault="005E30F6" w:rsidP="007F72C3">
      <w:pPr>
        <w:jc w:val="both"/>
      </w:pPr>
      <w:r>
        <w:t>7. Przed poinformowaniem o gotowości do odbioru końcowego robót Wykonawca zobowiązany jest do przeprowadzenia wszelkich przewidzianych w umowie lub obowiązujących przepisach prób, testów i rozruchów</w:t>
      </w:r>
      <w:r w:rsidR="007F72C3">
        <w:t xml:space="preserve">. </w:t>
      </w:r>
      <w:r>
        <w:t xml:space="preserve">Strony uzgodnią, z uwzględnieniem harmonogramu rzeczowo-finansowego, terminy oraz miejsca przeprowadzenia wymaganych prób, testów i rozruchów. Wykonawca zobowiązany jest do poinformowania Zamawiającego o dacie, miejscu i godzinie przeprowadzenia tych czynności nie później niż na 7 dni przed tym terminem. Przedstawiciele Zamawiającego uprawnieni są do uczestniczenia w próbach, testach oraz rozruchach. </w:t>
      </w:r>
    </w:p>
    <w:p w14:paraId="757C0D1B" w14:textId="77777777" w:rsidR="007F72C3" w:rsidRDefault="007F72C3" w:rsidP="007F72C3">
      <w:pPr>
        <w:jc w:val="both"/>
      </w:pPr>
    </w:p>
    <w:p w14:paraId="7DE662C4" w14:textId="77777777" w:rsidR="007F72C3" w:rsidRDefault="005E30F6" w:rsidP="007F72C3">
      <w:pPr>
        <w:jc w:val="both"/>
      </w:pPr>
      <w:r>
        <w:t xml:space="preserve">8. W przypadku niepowodzenia prób, testów lub rozruchów Wykonawca zobowiązany jest do niezwłocznego ustalenia przyczyn i powiadomienia o tym Zamawiającego oraz usunięcia tych przyczyn. Jeżeli usunięcie przyczyn niepowodzenia prób, testów lub rozruchów wymagać będzie ponownego wykonania całości lub części robót budowlanych, Wykonawca obowiązany jest do ich wykonania i nie może żądać od Zamawiającego z tego tytułu jakiegokolwiek dodatkowego wynagrodzenia. Po usunięciu przyczyn niepowodzenia prób, testów lub rozruchów Strony postępować będą zgodnie z zapisami ust. 7 </w:t>
      </w:r>
    </w:p>
    <w:p w14:paraId="5156826C" w14:textId="77777777" w:rsidR="007F72C3" w:rsidRDefault="007F72C3" w:rsidP="007F72C3">
      <w:pPr>
        <w:jc w:val="both"/>
      </w:pPr>
    </w:p>
    <w:p w14:paraId="61678D8B" w14:textId="4A0AC078" w:rsidR="00E62726" w:rsidRDefault="005E30F6" w:rsidP="007F72C3">
      <w:pPr>
        <w:jc w:val="both"/>
        <w:rPr>
          <w:sz w:val="22"/>
          <w:szCs w:val="22"/>
        </w:rPr>
      </w:pPr>
      <w:r>
        <w:t xml:space="preserve">9. Zakończenie całości robót budowlanych Wykonawca zgłasza </w:t>
      </w:r>
      <w:r w:rsidR="00155C6B">
        <w:t>pisemnie do Zamawiającego, co potwierdzić musi również Nadzór hydrogeologiczny ze strony Zamawiającego.</w:t>
      </w:r>
    </w:p>
    <w:p w14:paraId="18738A31" w14:textId="23892B08" w:rsidR="00E62726" w:rsidRDefault="00E62726">
      <w:pPr>
        <w:jc w:val="both"/>
        <w:rPr>
          <w:sz w:val="22"/>
          <w:szCs w:val="22"/>
        </w:rPr>
      </w:pPr>
    </w:p>
    <w:p w14:paraId="5AD852F4" w14:textId="77777777" w:rsidR="00155C6B" w:rsidRDefault="00155C6B">
      <w:pPr>
        <w:jc w:val="both"/>
      </w:pPr>
      <w:r>
        <w:t xml:space="preserve">10. Zamawiający uprawniony jest do odmowy podpisania protokołu odbioru końcowego w szczególności jeżeli: </w:t>
      </w:r>
    </w:p>
    <w:p w14:paraId="43261739" w14:textId="77777777" w:rsidR="00155C6B" w:rsidRDefault="00155C6B" w:rsidP="00155C6B">
      <w:pPr>
        <w:ind w:firstLine="708"/>
        <w:jc w:val="both"/>
      </w:pPr>
      <w:r>
        <w:t xml:space="preserve">1) przeprowadzone próby, testy lub rozruchy, kamerowania dały wynik negatywny, </w:t>
      </w:r>
    </w:p>
    <w:p w14:paraId="20E9E0CA" w14:textId="77777777" w:rsidR="00155C6B" w:rsidRDefault="00155C6B" w:rsidP="00155C6B">
      <w:pPr>
        <w:ind w:firstLine="708"/>
        <w:jc w:val="both"/>
      </w:pPr>
      <w:r>
        <w:t xml:space="preserve">2) zamontowane urządzenia/uzbrojenie posiada widoczne uszkodzenia, </w:t>
      </w:r>
    </w:p>
    <w:p w14:paraId="11CE1A08" w14:textId="769D53D6" w:rsidR="00155C6B" w:rsidRDefault="00155C6B" w:rsidP="00155C6B">
      <w:pPr>
        <w:ind w:firstLine="708"/>
        <w:jc w:val="both"/>
      </w:pPr>
      <w:r>
        <w:t xml:space="preserve">3) Wykonawca nie przedstawił dokumentów o których mowa w ust. 3. </w:t>
      </w:r>
    </w:p>
    <w:p w14:paraId="08DA9E94" w14:textId="77777777" w:rsidR="00155C6B" w:rsidRDefault="00155C6B" w:rsidP="00155C6B">
      <w:pPr>
        <w:jc w:val="both"/>
      </w:pPr>
    </w:p>
    <w:p w14:paraId="2BC34DF7" w14:textId="77777777" w:rsidR="00155C6B" w:rsidRDefault="00155C6B">
      <w:pPr>
        <w:jc w:val="both"/>
      </w:pPr>
      <w:r>
        <w:t xml:space="preserve">11. Odmawiając podpisania protokołu odbioru końcowego Zamawiający wyznaczy Wykonawcy termin na usunięcie stwierdzonych braków lub wad, jednak nie dłuższy niż 14 dni. </w:t>
      </w:r>
    </w:p>
    <w:p w14:paraId="5F924F7D" w14:textId="77777777" w:rsidR="00155C6B" w:rsidRDefault="00155C6B">
      <w:pPr>
        <w:jc w:val="both"/>
      </w:pPr>
    </w:p>
    <w:p w14:paraId="1A34881D" w14:textId="7E92C4BC" w:rsidR="00155C6B" w:rsidRDefault="00155C6B">
      <w:pPr>
        <w:jc w:val="both"/>
      </w:pPr>
      <w:r>
        <w:t>12. Strony mogą wyznaczyć krótszy termin na przystąpienie do ponownego podpisania protokołu odbioru końcowego. Wykonawca zobowiązany jest do usunięcia stwierdzonych braków lub wad</w:t>
      </w:r>
      <w:r>
        <w:rPr>
          <w:sz w:val="22"/>
          <w:szCs w:val="22"/>
        </w:rPr>
        <w:t xml:space="preserve"> </w:t>
      </w:r>
      <w:r>
        <w:t xml:space="preserve">w wyznaczonym terminie, nie później niż ostatniego dnia wyznaczonego terminu Strony ponownie przystąpią do odbioru końcowego. </w:t>
      </w:r>
    </w:p>
    <w:p w14:paraId="4CE99A89" w14:textId="77777777" w:rsidR="00155C6B" w:rsidRDefault="00155C6B">
      <w:pPr>
        <w:jc w:val="both"/>
      </w:pPr>
    </w:p>
    <w:p w14:paraId="75CE2FE7" w14:textId="6C567C40" w:rsidR="00E62726" w:rsidRDefault="00155C6B">
      <w:pPr>
        <w:jc w:val="both"/>
        <w:rPr>
          <w:sz w:val="22"/>
          <w:szCs w:val="22"/>
        </w:rPr>
      </w:pPr>
      <w:r>
        <w:lastRenderedPageBreak/>
        <w:t>13. W przypadku kiedy stwierdzono w trakcie odbioru przedmiotu umowy wady lub usterki, Wykonawca zobowiązany jest je natychmiastowo usunąć w terminie wyznaczonym przez Zamawiającego. Poprawione roboty budowlane podlegają ponownemu odbiorowi. Jeżeli Wykonawca nie poprawi należycie wad i usterek Zamawiający może usunąć wady i usterki na koszt i ryzyko Wykonawcy.</w:t>
      </w:r>
    </w:p>
    <w:p w14:paraId="51E12C9E" w14:textId="46797F6B" w:rsidR="00E62726" w:rsidRDefault="00E62726">
      <w:pPr>
        <w:jc w:val="both"/>
        <w:rPr>
          <w:sz w:val="22"/>
          <w:szCs w:val="22"/>
        </w:rPr>
      </w:pPr>
    </w:p>
    <w:p w14:paraId="16510DF6" w14:textId="77777777" w:rsidR="00155C6B" w:rsidRDefault="00155C6B">
      <w:pPr>
        <w:jc w:val="both"/>
      </w:pPr>
      <w:r>
        <w:t xml:space="preserve">14. Jeżeli w toku czynności odbioru zostaną stwierdzone wady, to Zamawiającemu przysługują uprawnienia przewidziane w Kodeksie cywilnym z tym, że: </w:t>
      </w:r>
    </w:p>
    <w:p w14:paraId="69B61383" w14:textId="77777777" w:rsidR="00155C6B" w:rsidRDefault="00155C6B" w:rsidP="00155C6B">
      <w:pPr>
        <w:ind w:firstLine="708"/>
        <w:jc w:val="both"/>
      </w:pPr>
      <w:r>
        <w:t xml:space="preserve">1) jeżeli wady, nie uniemożliwiają użytkowania przedmiotu odbioru (wada nieistotna nieusuwalna) zgodnie z jego przeznaczeniem, Zamawiający ma prawo obniżyć wynagrodzenie w odpowiednim stosunku, </w:t>
      </w:r>
    </w:p>
    <w:p w14:paraId="673DE189" w14:textId="77777777" w:rsidR="00155C6B" w:rsidRDefault="00155C6B" w:rsidP="00155C6B">
      <w:pPr>
        <w:ind w:left="708"/>
        <w:jc w:val="both"/>
      </w:pPr>
      <w:r>
        <w:t xml:space="preserve">2) jeżeli wady, uniemożliwiają użytkowanie przedmiotu odbioru (wada istotna nieusuwalna) zgodnie z jego przeznaczeniem, Zamawiający może odstąpić od umowy lub żądać wykonania, na koszt Wykonawcy niezależnie od jego wysokości, przedmiotu odbioru po raz drugi, </w:t>
      </w:r>
    </w:p>
    <w:p w14:paraId="77955DCC" w14:textId="77777777" w:rsidR="0028106B" w:rsidRDefault="00155C6B" w:rsidP="00155C6B">
      <w:pPr>
        <w:ind w:left="708"/>
        <w:jc w:val="both"/>
      </w:pPr>
      <w:r>
        <w:t xml:space="preserve">3) jeżeli wady, nadają się do usunięcia, Zamawiający może odmówić odbioru do czasu ich usunięcia, </w:t>
      </w:r>
    </w:p>
    <w:p w14:paraId="7E37616D" w14:textId="77777777" w:rsidR="0028106B" w:rsidRDefault="00155C6B" w:rsidP="00155C6B">
      <w:pPr>
        <w:ind w:left="708"/>
        <w:jc w:val="both"/>
      </w:pPr>
      <w:r>
        <w:t xml:space="preserve">4) Zamawiający może podjąć decyzję o przerwaniu czynności odbioru, jeżeli w czasie tych czynności ujawniono istnienie takich wad, które uniemożliwiają użytkowanie przedmiotu umowy zgodnie z przeznaczeniem – aż do czasu usunięcia tych wad, </w:t>
      </w:r>
    </w:p>
    <w:p w14:paraId="2E128CA0" w14:textId="77777777" w:rsidR="0028106B" w:rsidRDefault="00155C6B" w:rsidP="00155C6B">
      <w:pPr>
        <w:ind w:left="708"/>
        <w:jc w:val="both"/>
      </w:pPr>
      <w:r>
        <w:t>5) o kwalifikowaniu wad określonych w niniejszym ustępie rozstrzyga Zamawiający.</w:t>
      </w:r>
    </w:p>
    <w:p w14:paraId="3D32D20C" w14:textId="77777777" w:rsidR="0028106B" w:rsidRDefault="0028106B" w:rsidP="0028106B">
      <w:pPr>
        <w:jc w:val="both"/>
      </w:pPr>
    </w:p>
    <w:p w14:paraId="6A4F1136" w14:textId="77777777" w:rsidR="0028106B" w:rsidRDefault="00155C6B" w:rsidP="0028106B">
      <w:pPr>
        <w:jc w:val="both"/>
      </w:pPr>
      <w:r>
        <w:t xml:space="preserve">15. Wykonawca zobowiązany jest usuwać usterki i wady na bieżąco, zgodnie z terminami wskazanymi w protokołach przez Zamawiającego lub </w:t>
      </w:r>
      <w:r w:rsidR="0028106B">
        <w:t>osobę pełniącą nadzór hydrogeologiczny</w:t>
      </w:r>
      <w:r>
        <w:t xml:space="preserve">. </w:t>
      </w:r>
    </w:p>
    <w:p w14:paraId="167CE505" w14:textId="77777777" w:rsidR="0028106B" w:rsidRDefault="0028106B" w:rsidP="0028106B">
      <w:pPr>
        <w:jc w:val="both"/>
      </w:pPr>
    </w:p>
    <w:p w14:paraId="3E1A0A6E" w14:textId="76542E30" w:rsidR="00E62726" w:rsidRDefault="00155C6B" w:rsidP="0028106B">
      <w:pPr>
        <w:jc w:val="both"/>
        <w:rPr>
          <w:sz w:val="22"/>
          <w:szCs w:val="22"/>
        </w:rPr>
      </w:pPr>
      <w:r>
        <w:t>16. Wykonawca zobowiązany jest do zawiadomienia Zamawiającego na piśmie o usunięciu usterek i wad stwierdzonych podczas realizacji robót oraz w trakcie odbioru.</w:t>
      </w:r>
    </w:p>
    <w:p w14:paraId="429875E2" w14:textId="6DEF44ED" w:rsidR="00E62726" w:rsidRDefault="00E62726">
      <w:pPr>
        <w:jc w:val="both"/>
        <w:rPr>
          <w:sz w:val="22"/>
          <w:szCs w:val="22"/>
        </w:rPr>
      </w:pPr>
    </w:p>
    <w:p w14:paraId="0F343289" w14:textId="60835DC0" w:rsidR="00E62726" w:rsidRDefault="00E62726">
      <w:pPr>
        <w:jc w:val="both"/>
        <w:rPr>
          <w:sz w:val="22"/>
          <w:szCs w:val="22"/>
        </w:rPr>
      </w:pPr>
    </w:p>
    <w:p w14:paraId="34629EDB" w14:textId="1872327F" w:rsidR="0028106B" w:rsidRPr="0028106B" w:rsidRDefault="0028106B" w:rsidP="0028106B">
      <w:pPr>
        <w:jc w:val="center"/>
        <w:rPr>
          <w:b/>
          <w:bCs/>
        </w:rPr>
      </w:pPr>
      <w:r w:rsidRPr="0028106B">
        <w:rPr>
          <w:b/>
          <w:bCs/>
        </w:rPr>
        <w:t>§ 11.</w:t>
      </w:r>
    </w:p>
    <w:p w14:paraId="14B90143" w14:textId="7007ECBA" w:rsidR="0028106B" w:rsidRPr="0028106B" w:rsidRDefault="0028106B" w:rsidP="0028106B">
      <w:pPr>
        <w:jc w:val="center"/>
        <w:rPr>
          <w:b/>
          <w:bCs/>
        </w:rPr>
      </w:pPr>
      <w:r w:rsidRPr="0028106B">
        <w:rPr>
          <w:b/>
          <w:bCs/>
        </w:rPr>
        <w:t>PODWYKONAWCY</w:t>
      </w:r>
    </w:p>
    <w:p w14:paraId="6DD109D4" w14:textId="77777777" w:rsidR="0028106B" w:rsidRDefault="0028106B">
      <w:pPr>
        <w:jc w:val="both"/>
      </w:pPr>
    </w:p>
    <w:p w14:paraId="624224C3" w14:textId="77777777" w:rsidR="0028106B" w:rsidRDefault="0028106B">
      <w:pPr>
        <w:jc w:val="both"/>
      </w:pPr>
      <w:r>
        <w:t xml:space="preserve">1. Zamawiający dopuszcza realizowanie przedmiotu umowy przez podwykonawców i dalszych podwykonawców, w zakresie rzeczowym określonym w formularzu ofertowym oraz niniejszej umowie. </w:t>
      </w:r>
    </w:p>
    <w:p w14:paraId="0DB7FE27" w14:textId="77777777" w:rsidR="0028106B" w:rsidRDefault="0028106B">
      <w:pPr>
        <w:jc w:val="both"/>
      </w:pPr>
    </w:p>
    <w:p w14:paraId="2AB0807E" w14:textId="79B41C8B" w:rsidR="00E62726" w:rsidRDefault="0028106B">
      <w:pPr>
        <w:jc w:val="both"/>
        <w:rPr>
          <w:sz w:val="22"/>
          <w:szCs w:val="22"/>
        </w:rPr>
      </w:pPr>
      <w:r>
        <w:t>2. 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14:paraId="7CF5198D" w14:textId="61E22F3B" w:rsidR="00E62726" w:rsidRDefault="00E62726">
      <w:pPr>
        <w:jc w:val="both"/>
        <w:rPr>
          <w:sz w:val="22"/>
          <w:szCs w:val="22"/>
        </w:rPr>
      </w:pPr>
    </w:p>
    <w:p w14:paraId="53071001" w14:textId="77777777" w:rsidR="0028106B" w:rsidRDefault="0028106B">
      <w:pPr>
        <w:jc w:val="both"/>
      </w:pPr>
      <w:r>
        <w:t xml:space="preserve">3. Wykonawca na żądanie Zamawiającego zobowiązuje się udzielić wszelkich informacji dotyczących podwykonawców i dalszych podwykonawców. </w:t>
      </w:r>
    </w:p>
    <w:p w14:paraId="35A49B7E" w14:textId="77777777" w:rsidR="0028106B" w:rsidRDefault="0028106B">
      <w:pPr>
        <w:jc w:val="both"/>
      </w:pPr>
    </w:p>
    <w:p w14:paraId="74004761" w14:textId="77777777" w:rsidR="0028106B" w:rsidRDefault="0028106B">
      <w:pPr>
        <w:jc w:val="both"/>
      </w:pPr>
      <w:r>
        <w:t xml:space="preserve">4. Wykonawca ponosi wobec Zamawiającego pełną odpowiedzialność za roboty wykonywane przez podwykonawców i dalszych podwykonawców. </w:t>
      </w:r>
    </w:p>
    <w:p w14:paraId="494E64DF" w14:textId="77777777" w:rsidR="0028106B" w:rsidRDefault="0028106B">
      <w:pPr>
        <w:jc w:val="both"/>
      </w:pPr>
    </w:p>
    <w:p w14:paraId="625DE169" w14:textId="77777777" w:rsidR="0028106B" w:rsidRDefault="0028106B">
      <w:pPr>
        <w:jc w:val="both"/>
      </w:pPr>
      <w:r>
        <w:t xml:space="preserve">5. Wykonawca, podwykonawca lub dalszy podwykonawca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w:t>
      </w:r>
      <w:r>
        <w:lastRenderedPageBreak/>
        <w:t xml:space="preserve">dalszy podwykonawca jest zobowiązany dołączyć zgodę Wykonawcy na zawarcie umowy o podwykonawstwo lub projektu jej zmiany o treści zgodnej z projektem umowy. </w:t>
      </w:r>
    </w:p>
    <w:p w14:paraId="1EDE2431" w14:textId="77777777" w:rsidR="0028106B" w:rsidRDefault="0028106B">
      <w:pPr>
        <w:jc w:val="both"/>
      </w:pPr>
    </w:p>
    <w:p w14:paraId="071634E7" w14:textId="77777777" w:rsidR="0028106B" w:rsidRDefault="0028106B">
      <w:pPr>
        <w:jc w:val="both"/>
      </w:pPr>
      <w:r>
        <w:t xml:space="preserve">6. Termin zapłaty wynagrodzenia podwykonawcy lub dalszemu podwykonawcy, przewidziany w umowie o podwykonawstwo, nie może być dłuższy niż 30 dni od dnia doręczenia wykonawcy, podwykonawcy lub dalszemu podwykonawcy faktury lub rachunku. </w:t>
      </w:r>
    </w:p>
    <w:p w14:paraId="44B777BF" w14:textId="77777777" w:rsidR="0028106B" w:rsidRDefault="0028106B">
      <w:pPr>
        <w:jc w:val="both"/>
      </w:pPr>
    </w:p>
    <w:p w14:paraId="5342CCE0" w14:textId="77777777" w:rsidR="0028106B" w:rsidRDefault="0028106B">
      <w:pPr>
        <w:jc w:val="both"/>
      </w:pPr>
      <w:r>
        <w:t xml:space="preserve">7. Zamawiający, w terminie 7 dni, zgłasza w formie pisemnej, pod rygorem nieważności, zastrzeżenia do projektu umowy o podwykonawstwo lub jej zmiany, której przedmiotem są roboty budowlane, w przypadku, gdy: </w:t>
      </w:r>
    </w:p>
    <w:p w14:paraId="45C7B949" w14:textId="77777777" w:rsidR="0028106B" w:rsidRDefault="0028106B" w:rsidP="0028106B">
      <w:pPr>
        <w:ind w:firstLine="708"/>
        <w:jc w:val="both"/>
      </w:pPr>
      <w:r>
        <w:t xml:space="preserve">1) nie spełnia ona wymagań określonych w dokumentach zamówienia i umowie, </w:t>
      </w:r>
    </w:p>
    <w:p w14:paraId="40B2ABFD" w14:textId="77777777" w:rsidR="0028106B" w:rsidRDefault="0028106B" w:rsidP="0028106B">
      <w:pPr>
        <w:ind w:firstLine="708"/>
        <w:jc w:val="both"/>
      </w:pPr>
      <w:r>
        <w:t xml:space="preserve">2) przewiduje termin zapłaty wynagrodzenia dłuższy niż określony w ust. 6, </w:t>
      </w:r>
    </w:p>
    <w:p w14:paraId="4EC8F4C9" w14:textId="77777777" w:rsidR="0028106B" w:rsidRDefault="0028106B" w:rsidP="0028106B">
      <w:pPr>
        <w:ind w:firstLine="708"/>
        <w:jc w:val="both"/>
      </w:pPr>
      <w:r>
        <w:t xml:space="preserve">3) zawiera postanowienia niezgodne z art. 463 </w:t>
      </w:r>
      <w:proofErr w:type="spellStart"/>
      <w:r>
        <w:t>uPzp</w:t>
      </w:r>
      <w:proofErr w:type="spellEnd"/>
      <w:r>
        <w:t xml:space="preserve">. </w:t>
      </w:r>
    </w:p>
    <w:p w14:paraId="1D438415" w14:textId="77777777" w:rsidR="0028106B" w:rsidRDefault="0028106B" w:rsidP="0028106B">
      <w:pPr>
        <w:jc w:val="both"/>
      </w:pPr>
    </w:p>
    <w:p w14:paraId="189C1531" w14:textId="77777777" w:rsidR="0028106B" w:rsidRDefault="0028106B" w:rsidP="0028106B">
      <w:pPr>
        <w:jc w:val="both"/>
      </w:pPr>
      <w:r>
        <w:t xml:space="preserve">8. Niezgłoszenie zastrzeżeń, o których mowa w ust. 7, do przedłożonego projektu umowy (lub jej zmiany) o podwykonawstwo, której przedmiotem są roboty budowlane, w terminie 7 dni, uważa się za akceptację projektu umowy (lub jej zmiany) przez Zamawiającego. </w:t>
      </w:r>
    </w:p>
    <w:p w14:paraId="23907728" w14:textId="77777777" w:rsidR="0028106B" w:rsidRDefault="0028106B" w:rsidP="0028106B">
      <w:pPr>
        <w:jc w:val="both"/>
      </w:pPr>
    </w:p>
    <w:p w14:paraId="18A84811" w14:textId="77777777" w:rsidR="0028106B" w:rsidRDefault="0028106B" w:rsidP="0028106B">
      <w:pPr>
        <w:jc w:val="both"/>
      </w:pPr>
      <w:r>
        <w:t xml:space="preserve">9. 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082F16DB" w14:textId="77777777" w:rsidR="0028106B" w:rsidRDefault="0028106B" w:rsidP="0028106B">
      <w:pPr>
        <w:jc w:val="both"/>
      </w:pPr>
    </w:p>
    <w:p w14:paraId="6380DCC2" w14:textId="77777777" w:rsidR="00B23CFA" w:rsidRDefault="0028106B" w:rsidP="0028106B">
      <w:pPr>
        <w:jc w:val="both"/>
      </w:pPr>
      <w:r>
        <w:t xml:space="preserve">10. Zamawiający, w terminie 7 dni zgłasza w formie pisemnej pod rygorem nieważności sprzeciw do umowy o podwykonawstwo lub jej zmiany, której przedmiotem są roboty budowlane, w przypadkach, o których mowa w ust. 7. </w:t>
      </w:r>
    </w:p>
    <w:p w14:paraId="1C24C85F" w14:textId="77777777" w:rsidR="00B23CFA" w:rsidRDefault="00B23CFA" w:rsidP="0028106B">
      <w:pPr>
        <w:jc w:val="both"/>
      </w:pPr>
    </w:p>
    <w:p w14:paraId="6EC1B6C4" w14:textId="77777777" w:rsidR="00B23CFA" w:rsidRDefault="0028106B" w:rsidP="0028106B">
      <w:pPr>
        <w:jc w:val="both"/>
      </w:pPr>
      <w:r>
        <w:t xml:space="preserve">11. Niezgłoszenie sprzeciwu, o którym mowa w ust. 10, do przedłożonej umowy o podwykonawstwo lub jej zmiany, której przedmiotem są roboty budowlane, w terminie 7 dni, uważa się za akceptację umowy przez Zamawiającego. </w:t>
      </w:r>
    </w:p>
    <w:p w14:paraId="048CED80" w14:textId="77777777" w:rsidR="00B23CFA" w:rsidRDefault="00B23CFA" w:rsidP="0028106B">
      <w:pPr>
        <w:jc w:val="both"/>
      </w:pPr>
    </w:p>
    <w:p w14:paraId="271E2444" w14:textId="6FBFC043" w:rsidR="00E62726" w:rsidRDefault="0028106B">
      <w:pPr>
        <w:jc w:val="both"/>
        <w:rPr>
          <w:sz w:val="22"/>
          <w:szCs w:val="22"/>
        </w:rPr>
      </w:pPr>
      <w:r>
        <w:t>12. W przypadku umów, których przedmiotem są roboty budowlane, Wykonawca, podwykonawca lub dalszy podwykonawca przedkłada Zamawiającemu poświadczoną za zgodność z oryginałem kopię zawartej umowy o podwykonawstwo, której przedmiotem są dostawy lub usługi, w terminie 7 dni</w:t>
      </w:r>
      <w:r w:rsidR="00B23CFA">
        <w:rPr>
          <w:sz w:val="22"/>
          <w:szCs w:val="22"/>
        </w:rPr>
        <w:t xml:space="preserve"> </w:t>
      </w:r>
      <w:r w:rsidR="00B23CFA">
        <w:t>od dnia jej zawarcia, z wyłączeniem umów o podwykonawstwo o wartości mniejszej niż 0,5% wartości umowy brutto oraz umów o podwykonawstwo, których przedmiot został wskazany przez Zamawiającego w dokumentach zamówienia. Wyłączenie, o którym mowa w zdaniu pierwszym, nie dotyczy umów o podwykonawstwo o wartości większej niż 50 000 złotych.</w:t>
      </w:r>
    </w:p>
    <w:p w14:paraId="30FE2EE3" w14:textId="2259774F" w:rsidR="00E62726" w:rsidRDefault="00E62726">
      <w:pPr>
        <w:jc w:val="both"/>
        <w:rPr>
          <w:sz w:val="22"/>
          <w:szCs w:val="22"/>
        </w:rPr>
      </w:pPr>
    </w:p>
    <w:p w14:paraId="17B7D5ED" w14:textId="77777777" w:rsidR="00B23CFA" w:rsidRDefault="00B23CFA">
      <w:pPr>
        <w:jc w:val="both"/>
      </w:pPr>
      <w:r>
        <w:t xml:space="preserve">13. W przypadku, o którym mowa w ust. 12, podwykonawca lub dalszy podwykonawca, przedkłada poświadczoną za zgodność z oryginałem kopię umowy również wykonawcy. </w:t>
      </w:r>
    </w:p>
    <w:p w14:paraId="6895B7FC" w14:textId="77777777" w:rsidR="00B23CFA" w:rsidRDefault="00B23CFA">
      <w:pPr>
        <w:jc w:val="both"/>
      </w:pPr>
    </w:p>
    <w:p w14:paraId="2F4EECD0" w14:textId="77777777" w:rsidR="00B23CFA" w:rsidRDefault="00B23CFA">
      <w:pPr>
        <w:jc w:val="both"/>
      </w:pPr>
      <w:r>
        <w:t xml:space="preserve">14. Przepisy ust. 4-13 stosuje się odpowiednio do zmian umowy o podwykonawstwo. </w:t>
      </w:r>
    </w:p>
    <w:p w14:paraId="7DACD960" w14:textId="77777777" w:rsidR="00B23CFA" w:rsidRDefault="00B23CFA">
      <w:pPr>
        <w:jc w:val="both"/>
      </w:pPr>
    </w:p>
    <w:p w14:paraId="32A376E8" w14:textId="77777777" w:rsidR="00B23CFA" w:rsidRDefault="00B23CFA">
      <w:pPr>
        <w:jc w:val="both"/>
      </w:pPr>
      <w:r>
        <w:t xml:space="preserve">15. Jeżeli powierzenie podwykonawcy lub dalszemu podwykonawcy wykonania części zamówienia następuje w trakcie jego realizacji, Wykonawca na żądanie Zamawiającego przedstawia oświadczenie, o którym mowa w art. 125 ust. 1 </w:t>
      </w:r>
      <w:proofErr w:type="spellStart"/>
      <w:r>
        <w:t>uPzp</w:t>
      </w:r>
      <w:proofErr w:type="spellEnd"/>
      <w:r>
        <w:t xml:space="preserve">, lub oświadczenia lub dokumenty potwierdzające brak podstaw wykluczenia, wobec tego podwykonawcy lub dalszego podwykonawcy. </w:t>
      </w:r>
    </w:p>
    <w:p w14:paraId="06FCC64D" w14:textId="77777777" w:rsidR="00B23CFA" w:rsidRDefault="00B23CFA">
      <w:pPr>
        <w:jc w:val="both"/>
      </w:pPr>
    </w:p>
    <w:p w14:paraId="5F5DBAEF" w14:textId="77777777" w:rsidR="00B23CFA" w:rsidRDefault="00B23CFA">
      <w:pPr>
        <w:jc w:val="both"/>
      </w:pPr>
      <w:r>
        <w:lastRenderedPageBreak/>
        <w:t xml:space="preserve">16. 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0E15D624" w14:textId="77777777" w:rsidR="00B23CFA" w:rsidRDefault="00B23CFA">
      <w:pPr>
        <w:jc w:val="both"/>
      </w:pPr>
    </w:p>
    <w:p w14:paraId="77E95CF2" w14:textId="77777777" w:rsidR="00B23CFA" w:rsidRDefault="00B23CFA">
      <w:pPr>
        <w:jc w:val="both"/>
      </w:pPr>
      <w:r>
        <w:t xml:space="preserve">17. Jeżeli zmiana albo rezygnacja z podwykonawcy dotyczy podmiotu, na którego zasoby Wykonawca powoływał się, na zasadach określonych w art. 118 ust 1 </w:t>
      </w:r>
      <w:proofErr w:type="spellStart"/>
      <w:r>
        <w:t>uPzp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D965344" w14:textId="77777777" w:rsidR="00B23CFA" w:rsidRDefault="00B23CFA">
      <w:pPr>
        <w:jc w:val="both"/>
      </w:pPr>
    </w:p>
    <w:p w14:paraId="44F668E1" w14:textId="77777777" w:rsidR="00B23CFA" w:rsidRDefault="00B23CFA">
      <w:pPr>
        <w:jc w:val="both"/>
      </w:pPr>
      <w:r>
        <w:t xml:space="preserve">18. Umowa o podwykonawstwo musi zawierać w szczególności: </w:t>
      </w:r>
    </w:p>
    <w:p w14:paraId="0C0A1D7E" w14:textId="77777777" w:rsidR="00B23CFA" w:rsidRDefault="00B23CFA" w:rsidP="00B23CFA">
      <w:pPr>
        <w:ind w:firstLine="708"/>
        <w:jc w:val="both"/>
      </w:pPr>
      <w:r>
        <w:t xml:space="preserve">1) zakres robót budowlanych, dostaw lub usług powierzonych podwykonawcy, </w:t>
      </w:r>
    </w:p>
    <w:p w14:paraId="36F2AD4C" w14:textId="77777777" w:rsidR="00B23CFA" w:rsidRDefault="00B23CFA" w:rsidP="00B23CFA">
      <w:pPr>
        <w:ind w:left="708"/>
        <w:jc w:val="both"/>
      </w:pPr>
      <w:r>
        <w:t xml:space="preserve">2) kwotę wynagrodzenia, która nie może być wyższa niż wartość tego zakresu robót wynikająca z oferty Wykonawcy, </w:t>
      </w:r>
    </w:p>
    <w:p w14:paraId="6D99074F" w14:textId="77777777" w:rsidR="00B23CFA" w:rsidRDefault="00B23CFA" w:rsidP="00B23CFA">
      <w:pPr>
        <w:ind w:left="708"/>
        <w:jc w:val="both"/>
      </w:pPr>
      <w:r>
        <w:t xml:space="preserve">3) termin wykonania zakresu przedmiotu umowy powierzonego podwykonawcy nie może być dłuższy niż wynikający z niniejszej umowy, </w:t>
      </w:r>
    </w:p>
    <w:p w14:paraId="5D42D80E" w14:textId="16EF18D9" w:rsidR="00E62726" w:rsidRDefault="00B23CFA" w:rsidP="00B23CFA">
      <w:pPr>
        <w:ind w:left="708"/>
        <w:jc w:val="both"/>
        <w:rPr>
          <w:sz w:val="22"/>
          <w:szCs w:val="22"/>
        </w:rPr>
      </w:pPr>
      <w: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65B6D2A7" w14:textId="31BC3094" w:rsidR="00E62726" w:rsidRDefault="00E62726">
      <w:pPr>
        <w:jc w:val="both"/>
        <w:rPr>
          <w:sz w:val="22"/>
          <w:szCs w:val="22"/>
        </w:rPr>
      </w:pPr>
    </w:p>
    <w:p w14:paraId="24F4B873" w14:textId="77777777" w:rsidR="0023027A" w:rsidRDefault="0023027A">
      <w:pPr>
        <w:jc w:val="both"/>
      </w:pPr>
      <w:r>
        <w:t xml:space="preserve">19. Zamawiający ma prawo domagać się zmiany osób odpowiedzialnych za realizację umowy ze strony Wykonawcy, a także zmiany podwykonawcy, a Wykonawca zobowiązany jest niezwłocznie zapewnić odpowiednie zastępstwo, w szczególności w przypadku: </w:t>
      </w:r>
    </w:p>
    <w:p w14:paraId="60866219" w14:textId="77777777" w:rsidR="0023027A" w:rsidRDefault="0023027A" w:rsidP="0023027A">
      <w:pPr>
        <w:ind w:firstLine="708"/>
        <w:jc w:val="both"/>
      </w:pPr>
      <w:r>
        <w:t xml:space="preserve">1) nieprzestrzegania przepisów BHP i ppoż., </w:t>
      </w:r>
    </w:p>
    <w:p w14:paraId="09D17DCA" w14:textId="77777777" w:rsidR="0023027A" w:rsidRDefault="0023027A" w:rsidP="0023027A">
      <w:pPr>
        <w:ind w:firstLine="708"/>
        <w:jc w:val="both"/>
      </w:pPr>
      <w:r>
        <w:t xml:space="preserve">2) realizacji robót niezgodnie z umową lub zasadami wiedzy technicznej, </w:t>
      </w:r>
    </w:p>
    <w:p w14:paraId="7F0D07AE" w14:textId="77777777" w:rsidR="0023027A" w:rsidRDefault="0023027A" w:rsidP="0023027A">
      <w:pPr>
        <w:ind w:firstLine="708"/>
        <w:jc w:val="both"/>
      </w:pPr>
      <w:r>
        <w:t xml:space="preserve">3) zwłoki robót względem terminów umownych. </w:t>
      </w:r>
    </w:p>
    <w:p w14:paraId="47EB9451" w14:textId="77777777" w:rsidR="0023027A" w:rsidRDefault="0023027A" w:rsidP="0023027A">
      <w:pPr>
        <w:jc w:val="both"/>
      </w:pPr>
    </w:p>
    <w:p w14:paraId="781C8912" w14:textId="77777777" w:rsidR="0023027A" w:rsidRDefault="0023027A" w:rsidP="0023027A">
      <w:pPr>
        <w:jc w:val="both"/>
      </w:pPr>
      <w:r>
        <w:t xml:space="preserve">20. Zamawiający ma prawo żądać usunięcia z terenu budowy każdego z pracowników i współpracowników Wykonawcy lub podwykonawców i dalszych podwykonawców, których zachowanie lub jakość wykonywanej pracy uważa za niewłaściwe. </w:t>
      </w:r>
    </w:p>
    <w:p w14:paraId="5B17A2DF" w14:textId="77777777" w:rsidR="0023027A" w:rsidRDefault="0023027A" w:rsidP="0023027A">
      <w:pPr>
        <w:jc w:val="both"/>
      </w:pPr>
    </w:p>
    <w:p w14:paraId="2E8FEAA1" w14:textId="77777777" w:rsidR="0023027A" w:rsidRDefault="0023027A" w:rsidP="0023027A">
      <w:pPr>
        <w:jc w:val="both"/>
      </w:pPr>
      <w:r>
        <w:t xml:space="preserve">21. Należności za roboty zlecone przez Zamawiającego innemu wykonawcy na koszt i niebezpieczeństwo Wykonawcy będą potrącane z faktury Wykonawcy, na co Wykonawca wyraża zgodę. </w:t>
      </w:r>
    </w:p>
    <w:p w14:paraId="562359B1" w14:textId="77777777" w:rsidR="0023027A" w:rsidRDefault="0023027A" w:rsidP="0023027A">
      <w:pPr>
        <w:jc w:val="both"/>
      </w:pPr>
    </w:p>
    <w:p w14:paraId="1BA0646D" w14:textId="6228E699" w:rsidR="00E62726" w:rsidRDefault="0023027A" w:rsidP="0023027A">
      <w:pPr>
        <w:jc w:val="both"/>
        <w:rPr>
          <w:sz w:val="22"/>
          <w:szCs w:val="22"/>
        </w:rPr>
      </w:pPr>
      <w:r>
        <w:t>22. Wykonawca ponosi całkowitą odpowiedzialność cywilnoprawną za straty i szkody powstałe w związku z wypełnianiem przez podwykonawcę obowiązków wynikających z niniejszej umowy.</w:t>
      </w:r>
    </w:p>
    <w:p w14:paraId="7C5B008F" w14:textId="4A3175CB" w:rsidR="00E62726" w:rsidRDefault="00E62726">
      <w:pPr>
        <w:jc w:val="both"/>
        <w:rPr>
          <w:sz w:val="22"/>
          <w:szCs w:val="22"/>
        </w:rPr>
      </w:pPr>
    </w:p>
    <w:p w14:paraId="6680D2B9" w14:textId="7720E536" w:rsidR="00E62726" w:rsidRDefault="00E62726">
      <w:pPr>
        <w:jc w:val="both"/>
        <w:rPr>
          <w:sz w:val="22"/>
          <w:szCs w:val="22"/>
        </w:rPr>
      </w:pPr>
    </w:p>
    <w:p w14:paraId="421377F8" w14:textId="2AE91388" w:rsidR="0023027A" w:rsidRPr="0023027A" w:rsidRDefault="0023027A" w:rsidP="0023027A">
      <w:pPr>
        <w:jc w:val="center"/>
        <w:rPr>
          <w:b/>
          <w:bCs/>
        </w:rPr>
      </w:pPr>
      <w:r w:rsidRPr="0023027A">
        <w:rPr>
          <w:b/>
          <w:bCs/>
        </w:rPr>
        <w:t>§ 12.</w:t>
      </w:r>
    </w:p>
    <w:p w14:paraId="70087E7B" w14:textId="4A9F1A74" w:rsidR="0023027A" w:rsidRDefault="0023027A" w:rsidP="0023027A">
      <w:pPr>
        <w:jc w:val="center"/>
      </w:pPr>
      <w:r w:rsidRPr="0023027A">
        <w:rPr>
          <w:b/>
          <w:bCs/>
        </w:rPr>
        <w:t>WYNAGRODZENIE PODWYKONAWCY</w:t>
      </w:r>
    </w:p>
    <w:p w14:paraId="12F3B811" w14:textId="77777777" w:rsidR="0023027A" w:rsidRDefault="0023027A">
      <w:pPr>
        <w:jc w:val="both"/>
      </w:pPr>
    </w:p>
    <w:p w14:paraId="6474EEB5" w14:textId="77777777" w:rsidR="0023027A" w:rsidRDefault="0023027A">
      <w:pPr>
        <w:jc w:val="both"/>
      </w:pPr>
      <w:r>
        <w:t xml:space="preserve">1. Warunkiem zapłaty przez Zamawiającego należnego wynagrodzenia za odebrane roboty budowlane jest przedstawienie dowodów zapłaty wynagrodzenia podwykonawcom i dalszym podwykonawcom, biorącym udział w realizacji odebranych robót budowlanych. Akceptowanymi przez Zamawiającego dowodami są: </w:t>
      </w:r>
    </w:p>
    <w:p w14:paraId="310F1EC2" w14:textId="77777777" w:rsidR="0023027A" w:rsidRDefault="0023027A" w:rsidP="0023027A">
      <w:pPr>
        <w:ind w:firstLine="708"/>
        <w:jc w:val="both"/>
      </w:pPr>
      <w:r>
        <w:t xml:space="preserve">1) kopia faktury podwykonawcy lub dalszego podwykonawcy wraz z potwierdzeniem dokonania przelewu wystawionym przez bank Wykonawcy, albo </w:t>
      </w:r>
    </w:p>
    <w:p w14:paraId="3F806035" w14:textId="77777777" w:rsidR="0023027A" w:rsidRDefault="0023027A" w:rsidP="0023027A">
      <w:pPr>
        <w:ind w:firstLine="708"/>
        <w:jc w:val="both"/>
      </w:pPr>
      <w:r>
        <w:lastRenderedPageBreak/>
        <w:t xml:space="preserve">2) 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 </w:t>
      </w:r>
    </w:p>
    <w:p w14:paraId="477A6B46" w14:textId="77777777" w:rsidR="0023027A" w:rsidRDefault="0023027A" w:rsidP="0023027A">
      <w:pPr>
        <w:jc w:val="both"/>
      </w:pPr>
    </w:p>
    <w:p w14:paraId="3F5C3DF2" w14:textId="77777777" w:rsidR="0023027A" w:rsidRDefault="0023027A" w:rsidP="0023027A">
      <w:pPr>
        <w:jc w:val="both"/>
      </w:pPr>
      <w:r>
        <w:t xml:space="preserve">2. W przypadku nieprzedstawienia przez Wykonawcę dowodów zapłaty, o których mowa w ust. 1, wstrzymuje się wypłatę należnego wynagrodzenia za odebrane roboty budowlane, w części równej sumie kwot wynikających z nieprzedstawionych dowodów zapłaty. </w:t>
      </w:r>
    </w:p>
    <w:p w14:paraId="1FF280BD" w14:textId="77777777" w:rsidR="0023027A" w:rsidRDefault="0023027A" w:rsidP="0023027A">
      <w:pPr>
        <w:jc w:val="both"/>
      </w:pPr>
    </w:p>
    <w:p w14:paraId="525F2D54" w14:textId="77777777" w:rsidR="0023027A" w:rsidRDefault="0023027A">
      <w:pPr>
        <w:jc w:val="both"/>
      </w:pPr>
      <w:r>
        <w:t>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w:t>
      </w:r>
      <w:r>
        <w:rPr>
          <w:sz w:val="22"/>
          <w:szCs w:val="22"/>
        </w:rPr>
        <w:t xml:space="preserve"> </w:t>
      </w:r>
      <w:r>
        <w:t xml:space="preserve">lub usługi, w przypadku uchylenia się od obowiązku zapłaty odpowiednio przez Wykonawcę, </w:t>
      </w:r>
      <w:proofErr w:type="spellStart"/>
      <w:r>
        <w:t>odwykonawcę</w:t>
      </w:r>
      <w:proofErr w:type="spellEnd"/>
      <w:r>
        <w:t xml:space="preserve"> lub dalszego podwykonawcę zamówienia na roboty budowlane. </w:t>
      </w:r>
    </w:p>
    <w:p w14:paraId="3CC0872E" w14:textId="77777777" w:rsidR="0023027A" w:rsidRDefault="0023027A">
      <w:pPr>
        <w:jc w:val="both"/>
      </w:pPr>
    </w:p>
    <w:p w14:paraId="7042AD4A" w14:textId="77777777" w:rsidR="0023027A" w:rsidRDefault="0023027A">
      <w:pPr>
        <w:jc w:val="both"/>
      </w:pPr>
      <w:r>
        <w:t xml:space="preserve">4. 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296040E" w14:textId="77777777" w:rsidR="0023027A" w:rsidRDefault="0023027A">
      <w:pPr>
        <w:jc w:val="both"/>
      </w:pPr>
    </w:p>
    <w:p w14:paraId="5DEDF0E8" w14:textId="77777777" w:rsidR="0023027A" w:rsidRDefault="0023027A">
      <w:pPr>
        <w:jc w:val="both"/>
      </w:pPr>
      <w:r>
        <w:t xml:space="preserve">5. Bezpośrednia zapłata obejmuje wyłącznie należne wynagrodzenie, bez odsetek, należnych podwykonawcy lub dalszemu podwykonawcy. </w:t>
      </w:r>
    </w:p>
    <w:p w14:paraId="0A0C5635" w14:textId="77777777" w:rsidR="0023027A" w:rsidRDefault="0023027A">
      <w:pPr>
        <w:jc w:val="both"/>
      </w:pPr>
    </w:p>
    <w:p w14:paraId="2B5ECF69" w14:textId="77777777" w:rsidR="0023027A" w:rsidRDefault="0023027A">
      <w:pPr>
        <w:jc w:val="both"/>
      </w:pPr>
      <w:r>
        <w:t xml:space="preserve">6. Przed dokonaniem bezpośredniej zapłaty Zamawiający jest obowiązany umożliwić Wykonawcy zgłoszenie w formie pisemnej uwag dotyczących zasadności bezpośredniej zapłaty wynagrodzenia podwykonawcy lub dalszemu podwykonawcy, o których mowa w ust. 3. Zamawiający informuje o terminie zgłaszania uwag, nie krótszym niż 7 dni od dnia doręczenia tej informacji. </w:t>
      </w:r>
    </w:p>
    <w:p w14:paraId="2B2514B3" w14:textId="77777777" w:rsidR="0023027A" w:rsidRDefault="0023027A">
      <w:pPr>
        <w:jc w:val="both"/>
      </w:pPr>
    </w:p>
    <w:p w14:paraId="086D8169" w14:textId="77777777" w:rsidR="0023027A" w:rsidRDefault="0023027A">
      <w:pPr>
        <w:jc w:val="both"/>
      </w:pPr>
      <w:r>
        <w:t xml:space="preserve">7. W przypadku zgłoszenia uwag, o których mowa w ust. 6, w terminie wskazanym przez Zamawiającego, Zamawiający może: </w:t>
      </w:r>
    </w:p>
    <w:p w14:paraId="61A047A4" w14:textId="77777777" w:rsidR="0023027A" w:rsidRDefault="0023027A" w:rsidP="0023027A">
      <w:pPr>
        <w:ind w:firstLine="708"/>
        <w:jc w:val="both"/>
      </w:pPr>
      <w:r>
        <w:t xml:space="preserve">1) nie dokonać bezpośredniej zapłaty wynagrodzenia podwykonawcy lub dalszemu podwykonawcy, jeżeli wykonawca wykaże niezasadność takiej zapłaty, </w:t>
      </w:r>
    </w:p>
    <w:p w14:paraId="13113AF8" w14:textId="77777777" w:rsidR="0023027A" w:rsidRDefault="0023027A" w:rsidP="0023027A">
      <w:pPr>
        <w:ind w:firstLine="708"/>
        <w:jc w:val="both"/>
      </w:pPr>
      <w: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5D7CD6A3" w14:textId="77777777" w:rsidR="0023027A" w:rsidRDefault="0023027A" w:rsidP="0023027A">
      <w:pPr>
        <w:ind w:firstLine="708"/>
        <w:jc w:val="both"/>
      </w:pPr>
      <w:r>
        <w:t xml:space="preserve">3) dokonać bezpośredniej zapłaty wynagrodzenia podwykonawcy lub dalszemu podwykonawcy, jeżeli podwykonawca lub dalszy podwykonawca wykaże zasadność takiej zapłaty. </w:t>
      </w:r>
    </w:p>
    <w:p w14:paraId="3A7F0342" w14:textId="77777777" w:rsidR="0023027A" w:rsidRDefault="0023027A" w:rsidP="0023027A">
      <w:pPr>
        <w:jc w:val="both"/>
      </w:pPr>
    </w:p>
    <w:p w14:paraId="57B7DAD6" w14:textId="194300B6" w:rsidR="0023027A" w:rsidRDefault="0023027A" w:rsidP="0023027A">
      <w:pPr>
        <w:jc w:val="both"/>
        <w:rPr>
          <w:sz w:val="22"/>
          <w:szCs w:val="22"/>
        </w:rPr>
      </w:pPr>
      <w:r>
        <w:t>8. W przypadku dokonania bezpośredniej zapłaty podwykonawcy lub dalszemu podwykonawcy, o których mowa w ust. 7, Zamawiający potrąca kwotę wypłaconego wynagrodzenia z wynagrodzenia należnego Wykonawcy</w:t>
      </w:r>
    </w:p>
    <w:p w14:paraId="68351CB1" w14:textId="589AB08E" w:rsidR="0023027A" w:rsidRDefault="0023027A">
      <w:pPr>
        <w:jc w:val="both"/>
        <w:rPr>
          <w:sz w:val="22"/>
          <w:szCs w:val="22"/>
        </w:rPr>
      </w:pPr>
    </w:p>
    <w:p w14:paraId="417413E6" w14:textId="1D2C3001" w:rsidR="0023027A" w:rsidRDefault="0023027A">
      <w:pPr>
        <w:jc w:val="both"/>
        <w:rPr>
          <w:sz w:val="22"/>
          <w:szCs w:val="22"/>
        </w:rPr>
      </w:pPr>
    </w:p>
    <w:p w14:paraId="21DB8B63" w14:textId="7E7F2117" w:rsidR="0023027A" w:rsidRPr="0023027A" w:rsidRDefault="0023027A" w:rsidP="0023027A">
      <w:pPr>
        <w:jc w:val="center"/>
        <w:rPr>
          <w:b/>
          <w:bCs/>
        </w:rPr>
      </w:pPr>
      <w:r w:rsidRPr="0023027A">
        <w:rPr>
          <w:b/>
          <w:bCs/>
        </w:rPr>
        <w:t>§ 13.</w:t>
      </w:r>
    </w:p>
    <w:p w14:paraId="655996FC" w14:textId="6E255E2C" w:rsidR="0023027A" w:rsidRPr="0023027A" w:rsidRDefault="0023027A" w:rsidP="0023027A">
      <w:pPr>
        <w:jc w:val="center"/>
        <w:rPr>
          <w:b/>
          <w:bCs/>
        </w:rPr>
      </w:pPr>
      <w:r w:rsidRPr="0023027A">
        <w:rPr>
          <w:b/>
          <w:bCs/>
        </w:rPr>
        <w:t>WYNAGRODZENIE</w:t>
      </w:r>
    </w:p>
    <w:p w14:paraId="0B79A077" w14:textId="77777777" w:rsidR="0023027A" w:rsidRDefault="0023027A">
      <w:pPr>
        <w:jc w:val="both"/>
      </w:pPr>
      <w:r>
        <w:t xml:space="preserve">1. Zamawiający zapłaci Wykonawcy wynagrodzenie ryczałtowe określone w formularzu ofertowym Wykonawcy, stanowiącym integralną część umowy (Załącznik Nr 2 do umowy). </w:t>
      </w:r>
    </w:p>
    <w:p w14:paraId="2DF677EF" w14:textId="77777777" w:rsidR="0023027A" w:rsidRDefault="0023027A">
      <w:pPr>
        <w:jc w:val="both"/>
      </w:pPr>
    </w:p>
    <w:p w14:paraId="259F10FD" w14:textId="26BE6BD1" w:rsidR="0023027A" w:rsidRDefault="0023027A">
      <w:pPr>
        <w:jc w:val="both"/>
        <w:rPr>
          <w:sz w:val="22"/>
          <w:szCs w:val="22"/>
        </w:rPr>
      </w:pPr>
      <w:r>
        <w:lastRenderedPageBreak/>
        <w:t xml:space="preserve">2. Wynagrodzenie z tytułu wykonania umowy wynosi ________________ PLN netto co stanowi wraz z należytym podatkiem VAT w wysokości ……….. % kwotę brutto: _________________PLN (słownie: ____________________________________________________) </w:t>
      </w:r>
    </w:p>
    <w:p w14:paraId="6C9C514D" w14:textId="723AF9D4" w:rsidR="0023027A" w:rsidRDefault="0023027A">
      <w:pPr>
        <w:jc w:val="both"/>
        <w:rPr>
          <w:sz w:val="22"/>
          <w:szCs w:val="22"/>
        </w:rPr>
      </w:pPr>
    </w:p>
    <w:p w14:paraId="5004D09A" w14:textId="77777777" w:rsidR="00967EF2" w:rsidRDefault="0023027A">
      <w:pPr>
        <w:jc w:val="both"/>
      </w:pPr>
      <w:r>
        <w:t xml:space="preserve">3. Wynagrodzenie określone w ust. 2 jest wynagrodzeniem ryczałtowym za realizację przedmiotu Umowy (wykonanego zgodnie z przepisami ustawy Prawo geologiczne i górnicze, Prawo Budowlane i wydanymi na ich podstawie rozporządzeniami wykonawczymi, obowiązującymi przepisami technicznobudowlanymi oraz zasadami wiedzy technicznej) - opisanego w § 1 niniejszej umowy, w projekcie robót geologicznych i przy uwzględnieniu ryzyka związanego z wykonaniem przedmiotu zamówienia, w ofercie Wykonawcy oraz na podstawie dokonanej wizji lokalnej. Zawiera również wszystkie koszty związane z uzyskaniem przez Wykonawcę przychodu z tytułu wykonania niniejszego zamówienia, prawidłowego wykonania przedmiotu zamówienia </w:t>
      </w:r>
    </w:p>
    <w:p w14:paraId="3F2D45C7" w14:textId="77777777" w:rsidR="00967EF2" w:rsidRDefault="00967EF2">
      <w:pPr>
        <w:jc w:val="both"/>
      </w:pPr>
    </w:p>
    <w:p w14:paraId="5B8F301A" w14:textId="13D72182" w:rsidR="0023027A" w:rsidRDefault="0023027A">
      <w:pPr>
        <w:jc w:val="both"/>
        <w:rPr>
          <w:sz w:val="22"/>
          <w:szCs w:val="22"/>
        </w:rPr>
      </w:pPr>
      <w:r>
        <w:t>4. Wynagrodzenie, o którym mowa w ust. 2 jest wynagrodzeniem ryczałtowym i nie ulega zmianie w czasie trwania Umowy poza okolicznościami wymienionymi w ust. 5 niniejszego paragrafu.</w:t>
      </w:r>
    </w:p>
    <w:p w14:paraId="331F60D3" w14:textId="55D23A72" w:rsidR="0023027A" w:rsidRDefault="0023027A">
      <w:pPr>
        <w:jc w:val="both"/>
        <w:rPr>
          <w:sz w:val="22"/>
          <w:szCs w:val="22"/>
        </w:rPr>
      </w:pPr>
    </w:p>
    <w:p w14:paraId="5093B327" w14:textId="77777777" w:rsidR="00967EF2" w:rsidRDefault="00967EF2">
      <w:pPr>
        <w:jc w:val="both"/>
      </w:pPr>
      <w:r>
        <w:t xml:space="preserve">5. Zamawiający dopuszcza możliwość zmiany wysokości wynagrodzenia określonego w ust. 2 w następujących przypadkach: </w:t>
      </w:r>
    </w:p>
    <w:p w14:paraId="13EF2D10" w14:textId="77777777" w:rsidR="00967EF2" w:rsidRDefault="00967EF2" w:rsidP="00967EF2">
      <w:pPr>
        <w:ind w:firstLine="284"/>
        <w:jc w:val="both"/>
      </w:pPr>
      <w:r>
        <w:t xml:space="preserve">1) w przypadku ustawowej zmiany stawki podatku od towarów i usług, </w:t>
      </w:r>
    </w:p>
    <w:p w14:paraId="7D18FF4D" w14:textId="4D4CBCAE" w:rsidR="0023027A" w:rsidRDefault="00967EF2" w:rsidP="00967EF2">
      <w:pPr>
        <w:ind w:firstLine="284"/>
        <w:jc w:val="both"/>
        <w:rPr>
          <w:sz w:val="22"/>
          <w:szCs w:val="22"/>
        </w:rPr>
      </w:pPr>
      <w:r>
        <w:t>2) w przypadku ustawowej zmiany wysokości minimalnego wynagrodzenia za pracę ustalonego na podstawie art. 2 ust. 3 – 5 ustawy z dnia 10 października 2002 r. o minimalnym wynagrodzeniu za pracę,</w:t>
      </w:r>
    </w:p>
    <w:p w14:paraId="7F03128C" w14:textId="77777777" w:rsidR="00967EF2" w:rsidRDefault="00967EF2" w:rsidP="00967EF2">
      <w:pPr>
        <w:ind w:firstLine="284"/>
        <w:jc w:val="both"/>
      </w:pPr>
      <w:r>
        <w:t xml:space="preserve">3) w przypadku ustawowej zmiany zasad podlegania ubezpieczeniom społecznym lub ubezpieczeniu zdrowotnemu lub zmiany wysokości stawki składki na ubezpieczenia społeczne lub zdrowotne, </w:t>
      </w:r>
    </w:p>
    <w:p w14:paraId="6CE3CDFD" w14:textId="77777777" w:rsidR="00967EF2" w:rsidRDefault="00967EF2" w:rsidP="00967EF2">
      <w:pPr>
        <w:ind w:firstLine="284"/>
        <w:jc w:val="both"/>
      </w:pPr>
      <w:r>
        <w:t xml:space="preserve">4) w przypadku ustawowej zmiany zasad gromadzenia i wysokości wpłat do pracowniczych planów kapitałowych, o których mowa w ustawie z dnia 4 października 2018 r. o pracowniczych planach kapitałowych </w:t>
      </w:r>
    </w:p>
    <w:p w14:paraId="29AC964A" w14:textId="77777777" w:rsidR="00967EF2" w:rsidRDefault="00967EF2" w:rsidP="00967EF2">
      <w:pPr>
        <w:ind w:firstLine="284"/>
        <w:jc w:val="both"/>
      </w:pPr>
      <w:r>
        <w:t xml:space="preserve">5) w przypadku zmiany cen materiałów lub kosztów związanych z realizacją zamówienia. </w:t>
      </w:r>
    </w:p>
    <w:p w14:paraId="0ADAA1FD" w14:textId="77777777" w:rsidR="00967EF2" w:rsidRDefault="00967EF2" w:rsidP="00967EF2">
      <w:pPr>
        <w:ind w:firstLine="284"/>
        <w:jc w:val="both"/>
      </w:pPr>
    </w:p>
    <w:p w14:paraId="05BBC4C1" w14:textId="1020B94F" w:rsidR="0023027A" w:rsidRDefault="00967EF2" w:rsidP="00967EF2">
      <w:pPr>
        <w:jc w:val="both"/>
        <w:rPr>
          <w:sz w:val="22"/>
          <w:szCs w:val="22"/>
        </w:rPr>
      </w:pPr>
      <w:r>
        <w:t>6. W sytuacji wystąpienia okoliczności wskazanych w ust. 5 pkt 1 do faktur wystawianych po dniu wejścia w życie zmiany stawki VAT naliczana będzie nowa stawka, bez konieczności sporządzania aneksu do umowy.</w:t>
      </w:r>
    </w:p>
    <w:p w14:paraId="05899C2D" w14:textId="0B390E9E" w:rsidR="0023027A" w:rsidRDefault="0023027A">
      <w:pPr>
        <w:jc w:val="both"/>
        <w:rPr>
          <w:sz w:val="22"/>
          <w:szCs w:val="22"/>
        </w:rPr>
      </w:pPr>
    </w:p>
    <w:p w14:paraId="26F27394" w14:textId="6AD30DF1" w:rsidR="0023027A" w:rsidRDefault="00967EF2">
      <w:pPr>
        <w:jc w:val="both"/>
        <w:rPr>
          <w:sz w:val="22"/>
          <w:szCs w:val="22"/>
        </w:rPr>
      </w:pPr>
      <w:r>
        <w:t>7. W sytuacji wystąpienia okoliczności wskazanych w ust. 5 pkt 2 niniejszego paragrafu Wykonawca jest uprawniony złożyć Zamawiającemu, w terminie 14 dni od dnia wejścia w życie przepisów dokonujących tych zmian,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BD09D43" w14:textId="77777777" w:rsidR="00CE5D52" w:rsidRDefault="00CE5D52">
      <w:pPr>
        <w:jc w:val="both"/>
      </w:pPr>
    </w:p>
    <w:p w14:paraId="550BF443" w14:textId="6DFE9185" w:rsidR="00CE5D52" w:rsidRDefault="00CE5D52" w:rsidP="00CE5D52">
      <w:pPr>
        <w:jc w:val="both"/>
      </w:pPr>
      <w:r>
        <w:lastRenderedPageBreak/>
        <w:t>8. W sytuacji wystąpienia okoliczności wskazanych w ust. 5 pkt 3 niniejszego paragrafu Wykonawca jest uprawniony złożyć Zamawiającemu, w terminie 14 dni od dnia wejścia w życie przepisów dokonujących tych zmian,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3 niniejszego paragrafu na kalkulację wynagrodzenia. Wniosek może obejmować jedynie dodatkowe koszty realizacji Umowy, które Wykonawca obowiązkowo ponosi w związku ze zmianą zasad, o których mowa w ust. 5 pkt 3 niniejszego paragrafu.</w:t>
      </w:r>
    </w:p>
    <w:p w14:paraId="763477E4" w14:textId="77777777" w:rsidR="00CE5D52" w:rsidRDefault="00CE5D52" w:rsidP="00CE5D52">
      <w:pPr>
        <w:jc w:val="both"/>
      </w:pPr>
    </w:p>
    <w:p w14:paraId="0049E14A" w14:textId="0B32F5DC" w:rsidR="00CE5D52" w:rsidRDefault="00CE5D52" w:rsidP="00CE5D52">
      <w:pPr>
        <w:jc w:val="both"/>
      </w:pPr>
      <w:r>
        <w:t>9. W sytuacji wystąpienia okoliczności wskazanych w ust. 5 pkt. 4 niniejszego paragrafu Wykonawca jest uprawniony złożyć Zamawiającemu, w terminie 14 dni od dnia wejścia w życie przepisów dokonujących tych zmian,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zasad gromadzenia i wysokości wpłat do pracowniczych planów kapitałowych na kalkulację wynagrodzenia. Wniosek powinien obejmować jedynie dodatkowe koszty realizacji Umowy, które Wykonawca obowiązkowo ponosi w związku ze zmianą zasad gromadzenia i wysokości wpłat do pracowniczych planów kapitałowych. Wniosek powinien wykazać faktycznie wypłaconą przez Wykonawcę wysokość składek w odniesieniu do każdej osoby zatrudnionej w okresie wykonywania zamówienia. Zamawiający oświadcza, iż nie będzie akceptował, kosztów obejmujących składki zatrudnionego, a jedynie wynikające z wpłat do pracowniczych planów kapitałowych dokonywanych przez podmioty zatrudniające z ich środków.</w:t>
      </w:r>
    </w:p>
    <w:p w14:paraId="03886275" w14:textId="77777777" w:rsidR="00CE5D52" w:rsidRDefault="00CE5D52" w:rsidP="00CE5D52">
      <w:pPr>
        <w:jc w:val="both"/>
      </w:pPr>
    </w:p>
    <w:p w14:paraId="066A4F58" w14:textId="77777777" w:rsidR="00CE5D52" w:rsidRDefault="00CE5D52" w:rsidP="00CE5D52">
      <w:pPr>
        <w:jc w:val="both"/>
      </w:pPr>
      <w:r>
        <w:t xml:space="preserve">10. W sytuacji wystąpienia okoliczności wskazanych w ust. 5 pkt. 5 niniejszego paragrafu: </w:t>
      </w:r>
    </w:p>
    <w:p w14:paraId="3F78C250" w14:textId="77777777" w:rsidR="00CE5D52" w:rsidRDefault="00CE5D52" w:rsidP="00CE5D52">
      <w:pPr>
        <w:ind w:firstLine="708"/>
        <w:jc w:val="both"/>
      </w:pPr>
      <w:r>
        <w:t xml:space="preserve">1) Zamawiający dopuszcza jednokrotną zmianę (zwiększenie lub zmniejszenie) wynagrodzenia Wykonawcy, a Wykonawca wyraża na to zgodę, zgodnie ze zmianą wskaźnika cen produkcji budowlano-montażowej publikowanych przez Główny Urząd Statystyczny w Biuletynie Statystycznym, jeżeli wskaźnik ulegnie zmianie (zwiększeniu lub zmniejszeniu) w okresie 12 kolejnych miesięcy realizacji inwestycji co najmniej o 10 % w stosunku do analogicznego okresu roku poprzedniego. Jeżeli wskaźnik cen produkcji budowlano-montażowej będzie niższy niż 10%, waloryzacja nie przysługuje, </w:t>
      </w:r>
    </w:p>
    <w:p w14:paraId="5F8A6E00" w14:textId="77777777" w:rsidR="00CE5D52" w:rsidRDefault="00CE5D52" w:rsidP="00CE5D52">
      <w:pPr>
        <w:ind w:firstLine="708"/>
        <w:jc w:val="both"/>
      </w:pPr>
      <w:r>
        <w:t xml:space="preserve">2) Wykonawca jest uprawniony złożyć Zamawiającemu pisemny wniosek o zmianę wynagrodzenia. Wniosek powinien zawierać wyczerpujące uzasadnienie faktyczne oraz dokładne wyliczenie kwoty wynagrodzenia należnego Wykonawcy, </w:t>
      </w:r>
    </w:p>
    <w:p w14:paraId="2221E3B1" w14:textId="77777777" w:rsidR="00CE5D52" w:rsidRDefault="00CE5D52" w:rsidP="00CE5D52">
      <w:pPr>
        <w:ind w:firstLine="708"/>
        <w:jc w:val="both"/>
      </w:pPr>
      <w:r>
        <w:t xml:space="preserve">3) Zamawiający dopuszcza zmianę (zwiększenie lub zmniejszenie) wynagrodzenia Wykonawcy, a Wykonawca wyraża na to zgodę, w przypadku zmiany wskaźnika cen produkcji </w:t>
      </w:r>
      <w:proofErr w:type="spellStart"/>
      <w:r>
        <w:t>budowlanomontażowej</w:t>
      </w:r>
      <w:proofErr w:type="spellEnd"/>
      <w:r>
        <w:t xml:space="preserve">, nie więcej niż o 20 % wartości zamówienia określonej w § 13 ust. 2 umowy, </w:t>
      </w:r>
    </w:p>
    <w:p w14:paraId="49EE8A1B" w14:textId="77777777" w:rsidR="00CE5D52" w:rsidRDefault="00CE5D52" w:rsidP="00CE5D52">
      <w:pPr>
        <w:ind w:firstLine="708"/>
        <w:jc w:val="both"/>
      </w:pPr>
      <w:r>
        <w:t>4) początkowym terminem ustalenia zmiany wynagrodzenia jest dzień składania ofert.</w:t>
      </w:r>
    </w:p>
    <w:p w14:paraId="08EAE629" w14:textId="77777777" w:rsidR="00CE5D52" w:rsidRDefault="00CE5D52" w:rsidP="00CE5D52">
      <w:pPr>
        <w:jc w:val="both"/>
      </w:pPr>
    </w:p>
    <w:p w14:paraId="42F55F8C" w14:textId="77777777" w:rsidR="00CE5D52" w:rsidRDefault="00CE5D52" w:rsidP="00CE5D52">
      <w:pPr>
        <w:jc w:val="both"/>
      </w:pPr>
      <w:r>
        <w:t xml:space="preserve">11. Zmiana wynagrodzenia z przyczyn określonych w ust. 5 obejmować będzie wyłącznie płatności za prace, których w dniu zmiany odpowiednio: stawki podatku VAT, wysokości minimalnego wynagrodzenia za pracę, składki na ubezpieczenia społeczne, zdrowotne lub </w:t>
      </w:r>
      <w:r>
        <w:lastRenderedPageBreak/>
        <w:t xml:space="preserve">zasad gromadzenia i wysokości wpłat do pracowniczych planów kapitałowych oraz wskaźnika cen produkcji budowlano-montażowej, jeszcze nie wykonano. </w:t>
      </w:r>
    </w:p>
    <w:p w14:paraId="15724E30" w14:textId="77777777" w:rsidR="00CE5D52" w:rsidRDefault="00CE5D52" w:rsidP="00CE5D52">
      <w:pPr>
        <w:jc w:val="both"/>
      </w:pPr>
    </w:p>
    <w:p w14:paraId="51B3B363" w14:textId="77777777" w:rsidR="00CE5D52" w:rsidRDefault="00CE5D52" w:rsidP="00CE5D52">
      <w:pPr>
        <w:jc w:val="both"/>
      </w:pPr>
      <w:r>
        <w:t xml:space="preserve">12. Obowiązek wykazania wpływu zmian, o których mowa w ust. 5 niniejszego paragrafu na zwiększenie wynagrodzenia, o którym mowa w ust. 2 należy do Wykonawcy pod rygorem odmowy dokonania zmiany Umowy przez Zamawiającego. </w:t>
      </w:r>
    </w:p>
    <w:p w14:paraId="6DF45432" w14:textId="77777777" w:rsidR="00CE5D52" w:rsidRDefault="00CE5D52" w:rsidP="00CE5D52">
      <w:pPr>
        <w:jc w:val="both"/>
      </w:pPr>
    </w:p>
    <w:p w14:paraId="14261E4C" w14:textId="77777777" w:rsidR="00CE5D52" w:rsidRDefault="00CE5D52" w:rsidP="00CE5D52">
      <w:pPr>
        <w:jc w:val="both"/>
      </w:pPr>
      <w:r>
        <w:t xml:space="preserve">13. Wykonawca, którego wynagrodzenia zostało zmienione w przypadku, o którym mowa w ust. 5 pkt 5 niniejszego paragrafu, zobowiązany jest do zmiany wynagrodzenia przysługującego podwykonawcy, z którym zawarł umowę, w zakresie odpowiadającym zmianom cen materiałów lub kosztów dotyczących zobowiązania podwykonawcy, jeżeli przedmiotem umowy są roboty budowlane lub usługi i okres obowiązywania umowy przekracza 12 miesięcy. </w:t>
      </w:r>
    </w:p>
    <w:p w14:paraId="5F5C3A81" w14:textId="77777777" w:rsidR="00CE5D52" w:rsidRDefault="00CE5D52" w:rsidP="00CE5D52">
      <w:pPr>
        <w:jc w:val="both"/>
      </w:pPr>
    </w:p>
    <w:p w14:paraId="7E06D016" w14:textId="77777777" w:rsidR="00CE5D52" w:rsidRDefault="00CE5D52" w:rsidP="00CE5D52">
      <w:pPr>
        <w:jc w:val="both"/>
      </w:pPr>
      <w:r>
        <w:t xml:space="preserve">14. Realizacja przedmiotu umowy będzie przebiegała zgodnie z harmonogramem rzeczowo-finansowym, określającym kolejność wykonywania elementów przedmiotu umowy oraz ich terminy rozpoczęcia i zakończenia. </w:t>
      </w:r>
    </w:p>
    <w:p w14:paraId="063CBB66" w14:textId="77777777" w:rsidR="00CE5D52" w:rsidRDefault="00CE5D52" w:rsidP="00CE5D52">
      <w:pPr>
        <w:jc w:val="both"/>
      </w:pPr>
    </w:p>
    <w:p w14:paraId="72D684B5" w14:textId="5AF34347" w:rsidR="00CE5D52" w:rsidRDefault="00CE5D52" w:rsidP="00CE5D52">
      <w:pPr>
        <w:jc w:val="both"/>
      </w:pPr>
      <w:r>
        <w:t>15. Rozliczenie za wykonanie przedmiotu umowy będzie dokonywane na podstawie faktur częściowych i faktury końcowej.</w:t>
      </w:r>
    </w:p>
    <w:p w14:paraId="4168DF32" w14:textId="6F476A49" w:rsidR="00CE5D52" w:rsidRDefault="00CE5D52" w:rsidP="00CE5D52">
      <w:pPr>
        <w:jc w:val="both"/>
      </w:pPr>
    </w:p>
    <w:p w14:paraId="70A2ADF5" w14:textId="44C39FEC" w:rsidR="00CE5D52" w:rsidRDefault="00CE5D52" w:rsidP="000631D4">
      <w:pPr>
        <w:jc w:val="both"/>
      </w:pPr>
      <w:r>
        <w:t>16. Rozliczenie wynagrodzenia Wykonawcy z tytułu wykonania przedmiotu umowy będzie odbywać się w częściach, proporcjonalnie do zaawansowania etapów realizacji przedmiotu umowy, zgodnie z harmonogramem rzeczowo-finansowym, stanowiącym integralną część umowy, przy czym:</w:t>
      </w:r>
    </w:p>
    <w:p w14:paraId="3C903464" w14:textId="77777777" w:rsidR="000631D4" w:rsidRDefault="000631D4" w:rsidP="000631D4">
      <w:pPr>
        <w:ind w:firstLine="708"/>
        <w:jc w:val="both"/>
      </w:pPr>
      <w:r>
        <w:t xml:space="preserve">1) płatność 50 % wynagrodzenia, o którym mowa w ust. 2 pkt 2 niniejszego paragrafu, za wykonanie robót budowlanych, montażowych i instalacyjnych nastąpi fakturami częściowymi, wystawianymi przez Wykonawcę nie częściej niż raz w miesiącu, zgodnymi z potwierdzonymi przez osobę nadzorującą prace hydrogeologiczne z ramienia </w:t>
      </w:r>
      <w:proofErr w:type="spellStart"/>
      <w:r>
        <w:t>Zamawiajacego</w:t>
      </w:r>
      <w:proofErr w:type="spellEnd"/>
      <w:r>
        <w:t xml:space="preserve"> protokołami odbioru częściowego, załączonymi każdorazowo do faktury. Stan wykonania oraz wynagrodzenie będzie określone na podstawie rzeczywiście wykonanych robót, </w:t>
      </w:r>
    </w:p>
    <w:p w14:paraId="659BF453" w14:textId="77777777" w:rsidR="000631D4" w:rsidRDefault="000631D4" w:rsidP="000631D4">
      <w:pPr>
        <w:ind w:firstLine="708"/>
        <w:jc w:val="both"/>
      </w:pPr>
      <w:r>
        <w:t xml:space="preserve">2) płatność pozostałej części wynagrodzenia za wykonanie całości przedmiotu umowy nastąpi na podstawie faktury końcowej wystawionej przez Wykonawcę po podpisaniu przez strony „bezusterkowego protokołu odbioru końcowego robót”, Wartość wynagrodzenia objętego fakturą końcową zostanie ustalona jako różnica pomiędzy kwotą wynagrodzenia brutto za całość przedmiotu umowy oraz kwotami wynagrodzenia wypłaconymi na podstawie pkt 1 powyżej. </w:t>
      </w:r>
    </w:p>
    <w:p w14:paraId="302A1D42" w14:textId="77777777" w:rsidR="000631D4" w:rsidRDefault="000631D4" w:rsidP="000631D4">
      <w:pPr>
        <w:jc w:val="both"/>
      </w:pPr>
    </w:p>
    <w:p w14:paraId="5C83C247" w14:textId="77777777" w:rsidR="000631D4" w:rsidRDefault="000631D4" w:rsidP="000631D4">
      <w:pPr>
        <w:jc w:val="both"/>
      </w:pPr>
      <w:r>
        <w:t xml:space="preserve">17. Termin płatności za faktury ustala się na 30 dni licząc od daty doręczenia prawidłowo wystawionych faktur Zamawiającemu. </w:t>
      </w:r>
    </w:p>
    <w:p w14:paraId="0DEF6F7A" w14:textId="77777777" w:rsidR="000631D4" w:rsidRDefault="000631D4" w:rsidP="000631D4">
      <w:pPr>
        <w:jc w:val="both"/>
      </w:pPr>
    </w:p>
    <w:p w14:paraId="1BC57B87" w14:textId="61CCEEBB" w:rsidR="000631D4" w:rsidRDefault="000631D4" w:rsidP="000631D4">
      <w:pPr>
        <w:jc w:val="both"/>
      </w:pPr>
      <w:r>
        <w:t xml:space="preserve">18. Płatności faktur dokonywane będą na rachunek bankowy wskazany na fakturze przez Wykonawcę. </w:t>
      </w:r>
    </w:p>
    <w:p w14:paraId="3B024990" w14:textId="77777777" w:rsidR="000631D4" w:rsidRDefault="000631D4" w:rsidP="000631D4">
      <w:pPr>
        <w:jc w:val="both"/>
      </w:pPr>
    </w:p>
    <w:p w14:paraId="1623F3D6" w14:textId="77777777" w:rsidR="000631D4" w:rsidRDefault="000631D4" w:rsidP="000631D4">
      <w:pPr>
        <w:jc w:val="both"/>
      </w:pPr>
      <w:r>
        <w:t xml:space="preserve">19. Jako termin zapłaty przyjmuje się datę obciążenia rachunku bankowego Zamawiającego. </w:t>
      </w:r>
    </w:p>
    <w:p w14:paraId="597C8EE9" w14:textId="77777777" w:rsidR="000631D4" w:rsidRDefault="000631D4" w:rsidP="000631D4">
      <w:pPr>
        <w:jc w:val="both"/>
      </w:pPr>
    </w:p>
    <w:p w14:paraId="3E947D4D" w14:textId="77777777" w:rsidR="000631D4" w:rsidRDefault="000631D4" w:rsidP="000631D4">
      <w:pPr>
        <w:jc w:val="both"/>
      </w:pPr>
      <w:r>
        <w:t xml:space="preserve">20. Zamawiający zastrzega sobie prawo regulowania wynagrodzenia należnego z tytułu realizacji umowy w ramach mechanizmu podzielonej płatności (ang. </w:t>
      </w:r>
      <w:proofErr w:type="spellStart"/>
      <w:r>
        <w:t>split</w:t>
      </w:r>
      <w:proofErr w:type="spellEnd"/>
      <w:r>
        <w:t xml:space="preserve"> </w:t>
      </w:r>
      <w:proofErr w:type="spellStart"/>
      <w:r>
        <w:t>payment</w:t>
      </w:r>
      <w:proofErr w:type="spellEnd"/>
      <w:r>
        <w:t xml:space="preserve">) przewidzianego w przepisach ustawy o podatku od towarów i usług. </w:t>
      </w:r>
    </w:p>
    <w:p w14:paraId="18D54B03" w14:textId="77777777" w:rsidR="000631D4" w:rsidRDefault="000631D4" w:rsidP="000631D4">
      <w:pPr>
        <w:jc w:val="both"/>
      </w:pPr>
    </w:p>
    <w:p w14:paraId="506131F7" w14:textId="77777777" w:rsidR="000631D4" w:rsidRDefault="000631D4" w:rsidP="000631D4">
      <w:pPr>
        <w:jc w:val="both"/>
      </w:pPr>
      <w:r>
        <w:t xml:space="preserve">21. Jeśli Wykonawca jest podatnikiem podatku VAT, oświadcza, że rachunek bankowy ujawniony na fakturze będzie: </w:t>
      </w:r>
    </w:p>
    <w:p w14:paraId="529E1146" w14:textId="77777777" w:rsidR="000631D4" w:rsidRDefault="000631D4" w:rsidP="000631D4">
      <w:pPr>
        <w:ind w:firstLine="708"/>
        <w:jc w:val="both"/>
      </w:pPr>
      <w:r>
        <w:lastRenderedPageBreak/>
        <w:t xml:space="preserve">1) rachunkiem umożliwiającym płatność w ramach mechanizmu podzielonej płatności, o którym mowa w ust. 20 powyżej, jak również </w:t>
      </w:r>
    </w:p>
    <w:p w14:paraId="2C547803" w14:textId="77777777" w:rsidR="000631D4" w:rsidRDefault="000631D4" w:rsidP="000631D4">
      <w:pPr>
        <w:ind w:firstLine="708"/>
        <w:jc w:val="both"/>
      </w:pPr>
      <w:r>
        <w:t xml:space="preserve">2) rachunkiem znajdującym się w elektronicznym wykazie podmiotów prowadzonym od 1 września 2019 r. przez Szefa Krajowej Administracji Skarbowej, o którym mowa w ustawie o podatku od towarów i usług. </w:t>
      </w:r>
    </w:p>
    <w:p w14:paraId="786D2839" w14:textId="77777777" w:rsidR="000631D4" w:rsidRDefault="000631D4" w:rsidP="000631D4">
      <w:pPr>
        <w:jc w:val="both"/>
      </w:pPr>
    </w:p>
    <w:p w14:paraId="025BAD0C" w14:textId="77777777" w:rsidR="000631D4" w:rsidRDefault="000631D4" w:rsidP="000631D4">
      <w:pPr>
        <w:jc w:val="both"/>
      </w:pPr>
      <w:r>
        <w:t>22. W przypadku, gdy rachunek bankowy Wykonawcy nie będzie spełniać warunków określonych w ust. 21 powyżej, opóźnienie w dokonaniu płatności w terminie określonym w Umowie, powstałe wskutek braku możliwości realizacji przez Zamawiającego płatności wynagrodzenia z zastosowaniem mechanizmu podzielonej płatności bądź dokonania płatności na rachunek objęty ww. wykazem nie stanowi dla Wykonawcy podstawy do żądania od Zamawiającego jakichkolwiek odsetek, jak również innych rekompensat.</w:t>
      </w:r>
    </w:p>
    <w:p w14:paraId="2F417AF9" w14:textId="77777777" w:rsidR="000631D4" w:rsidRDefault="000631D4" w:rsidP="000631D4">
      <w:pPr>
        <w:jc w:val="both"/>
      </w:pPr>
    </w:p>
    <w:p w14:paraId="35DF7321" w14:textId="77777777" w:rsidR="000631D4" w:rsidRDefault="000631D4" w:rsidP="000631D4">
      <w:pPr>
        <w:jc w:val="center"/>
        <w:rPr>
          <w:b/>
          <w:bCs/>
        </w:rPr>
      </w:pPr>
      <w:r w:rsidRPr="000631D4">
        <w:rPr>
          <w:b/>
          <w:bCs/>
        </w:rPr>
        <w:t xml:space="preserve">§ 14. </w:t>
      </w:r>
    </w:p>
    <w:p w14:paraId="64E02E9A" w14:textId="02313C35" w:rsidR="000631D4" w:rsidRPr="000631D4" w:rsidRDefault="000631D4" w:rsidP="000631D4">
      <w:pPr>
        <w:jc w:val="center"/>
        <w:rPr>
          <w:b/>
          <w:bCs/>
        </w:rPr>
      </w:pPr>
      <w:r w:rsidRPr="000631D4">
        <w:rPr>
          <w:b/>
          <w:bCs/>
        </w:rPr>
        <w:t>GWARANCJA I RĘKOJMIA ZA WADY</w:t>
      </w:r>
    </w:p>
    <w:p w14:paraId="54B0A412" w14:textId="77777777" w:rsidR="000631D4" w:rsidRDefault="000631D4" w:rsidP="000631D4">
      <w:pPr>
        <w:jc w:val="both"/>
      </w:pPr>
    </w:p>
    <w:p w14:paraId="11867C9C" w14:textId="77777777" w:rsidR="000631D4" w:rsidRDefault="000631D4" w:rsidP="000631D4">
      <w:pPr>
        <w:jc w:val="both"/>
      </w:pPr>
      <w:r>
        <w:t xml:space="preserve">1. Wykonawca udziela zamawiającemu gwarancji i rękojmi za wady na wykonanie przedmiotu umowy. </w:t>
      </w:r>
    </w:p>
    <w:p w14:paraId="64DE45BB" w14:textId="77777777" w:rsidR="000631D4" w:rsidRDefault="000631D4" w:rsidP="000631D4">
      <w:pPr>
        <w:jc w:val="both"/>
      </w:pPr>
    </w:p>
    <w:p w14:paraId="245AAD58" w14:textId="4F90F8CE" w:rsidR="000631D4" w:rsidRDefault="000631D4" w:rsidP="00C6173C">
      <w:pPr>
        <w:jc w:val="both"/>
      </w:pPr>
      <w:r>
        <w:t xml:space="preserve">2. Termin gwarancji za wady ustala się na: 60 miesięcy na wykonane roboty budowlane, licząc od daty podpisania protokołu odbioru końcowego bez usterek i wad, </w:t>
      </w:r>
    </w:p>
    <w:p w14:paraId="7F51EB50" w14:textId="77777777" w:rsidR="008C6F19" w:rsidRDefault="008C6F19" w:rsidP="008C6F19">
      <w:pPr>
        <w:jc w:val="both"/>
      </w:pPr>
    </w:p>
    <w:p w14:paraId="704445F7" w14:textId="77777777" w:rsidR="008C6F19" w:rsidRDefault="000631D4" w:rsidP="008C6F19">
      <w:pPr>
        <w:jc w:val="both"/>
      </w:pPr>
      <w:r>
        <w:t xml:space="preserve">3. Gwarancja obejmuje: </w:t>
      </w:r>
    </w:p>
    <w:p w14:paraId="70618641" w14:textId="77777777" w:rsidR="008C6F19" w:rsidRDefault="000631D4" w:rsidP="008C6F19">
      <w:pPr>
        <w:ind w:firstLine="284"/>
        <w:jc w:val="both"/>
      </w:pPr>
      <w:r>
        <w:t xml:space="preserve">1) przeglądy gwarancyjne zapewniające bezusterkową eksploatację w okresach udzielonej gwarancji wszelkich zabudowanych urządzeń zewnętrznych i wewnętrznych, </w:t>
      </w:r>
    </w:p>
    <w:p w14:paraId="092820D0" w14:textId="77777777" w:rsidR="008C6F19" w:rsidRDefault="000631D4" w:rsidP="008C6F19">
      <w:pPr>
        <w:ind w:firstLine="284"/>
        <w:jc w:val="both"/>
      </w:pPr>
      <w:r>
        <w:t xml:space="preserve">2) usuwanie wszelkich wad i usterek tkwiących w przedmiocie umowy w momencie zakończenia realizacji przedmiotu umowy, jak i powstałych w okresie gwarancji, </w:t>
      </w:r>
    </w:p>
    <w:p w14:paraId="0728D1D6" w14:textId="77777777" w:rsidR="008C6F19" w:rsidRDefault="000631D4" w:rsidP="008C6F19">
      <w:pPr>
        <w:ind w:firstLine="284"/>
        <w:jc w:val="both"/>
      </w:pPr>
      <w:r>
        <w:t>3) konserwację zabudowanych urządzeń wraz z wymianą zużytych bądź wadliwych elementów tych urządzeń, a w sytuacji gdy nie będzie to możliwe – dostarczenie i zamontowanie nowych urządzeń.</w:t>
      </w:r>
      <w:r w:rsidR="008C6F19">
        <w:t xml:space="preserve"> </w:t>
      </w:r>
    </w:p>
    <w:p w14:paraId="513D5103" w14:textId="77777777" w:rsidR="008C6F19" w:rsidRDefault="008C6F19" w:rsidP="008C6F19">
      <w:pPr>
        <w:jc w:val="both"/>
      </w:pPr>
    </w:p>
    <w:p w14:paraId="6846CE36" w14:textId="77777777" w:rsidR="008C6F19" w:rsidRDefault="008C6F19" w:rsidP="008C6F19">
      <w:pPr>
        <w:jc w:val="both"/>
      </w:pPr>
      <w:r>
        <w:t xml:space="preserve">4. Koszty niezbędne do wykonania czynności, o których mowa w ust. 3, tj. przeglądów gwarancyjnych, usuwania wad i usterek oraz koszty materiałów eksploatacyjnych niezbędnych do prawidłowego funkcjonowania zamontowanych urządzeń wraz z ewentualną wymianą ponosi Wykonawca. </w:t>
      </w:r>
    </w:p>
    <w:p w14:paraId="6AD663FE" w14:textId="77777777" w:rsidR="008C6F19" w:rsidRDefault="008C6F19" w:rsidP="008C6F19">
      <w:pPr>
        <w:jc w:val="both"/>
      </w:pPr>
    </w:p>
    <w:p w14:paraId="169C2EE6" w14:textId="77777777" w:rsidR="008C6F19" w:rsidRDefault="008C6F19" w:rsidP="008C6F19">
      <w:pPr>
        <w:jc w:val="both"/>
      </w:pPr>
      <w:r>
        <w:t xml:space="preserve">5. Rękojmia za wady fizyczne i prawne na materiały, urządzenia i dokumentację projektową oraz wszelkie prace, w tym roboty budowlane wykonane w ramach realizacji przedmiotu umowy, obowiązuje na okres równy okresie gwarancji, o którym mowa w ust. 2. Bieg okresów gwarancji i rękojmi na wszystkie etapy wykonanych prac rozpoczyna się w dniu następnym licząc od daty dokonanego odbioru końcowego inwestycji. </w:t>
      </w:r>
    </w:p>
    <w:p w14:paraId="5E144B76" w14:textId="77777777" w:rsidR="008C6F19" w:rsidRDefault="008C6F19" w:rsidP="008C6F19">
      <w:pPr>
        <w:jc w:val="both"/>
      </w:pPr>
    </w:p>
    <w:p w14:paraId="4F4C7EE5" w14:textId="77777777" w:rsidR="008C6F19" w:rsidRDefault="008C6F19" w:rsidP="008C6F19">
      <w:pPr>
        <w:jc w:val="both"/>
      </w:pPr>
      <w:r>
        <w:t xml:space="preserve">6. Odpowiedzialność z tytułu gwarancji i rękojmi za wady obejmuje wszelkie wady i wszelkie usterki. </w:t>
      </w:r>
    </w:p>
    <w:p w14:paraId="381523AF" w14:textId="77777777" w:rsidR="008C6F19" w:rsidRDefault="008C6F19" w:rsidP="008C6F19">
      <w:pPr>
        <w:jc w:val="both"/>
      </w:pPr>
    </w:p>
    <w:p w14:paraId="3BE52C99" w14:textId="1E06CB77" w:rsidR="000631D4" w:rsidRDefault="008C6F19" w:rsidP="008C6F19">
      <w:pPr>
        <w:jc w:val="both"/>
      </w:pPr>
      <w:r>
        <w:t>7. Zamawiający zawiadomi Wykonawcę o wykryciu wady w każdym czasie trwania w terminie 1 miesiąca od daty jej wykrycia.</w:t>
      </w:r>
    </w:p>
    <w:p w14:paraId="78872F69" w14:textId="77777777" w:rsidR="008C6F19" w:rsidRDefault="008C6F19" w:rsidP="008C6F19">
      <w:pPr>
        <w:jc w:val="both"/>
      </w:pPr>
    </w:p>
    <w:p w14:paraId="394F1AD2" w14:textId="77777777" w:rsidR="008C6F19" w:rsidRDefault="008C6F19" w:rsidP="008C6F19">
      <w:pPr>
        <w:jc w:val="both"/>
      </w:pPr>
      <w:r>
        <w:t xml:space="preserve">8. Zamawiający może wykonać uprawnienia gwarancji i rękojmi za wady po wygaśnięciu tych uprawnień, jeżeli zawiadomił Wykonawcę o istnieniu wad lub usterek przed ich wygaśnięciem. </w:t>
      </w:r>
    </w:p>
    <w:p w14:paraId="5965BA81" w14:textId="77777777" w:rsidR="008C6F19" w:rsidRDefault="008C6F19" w:rsidP="008C6F19">
      <w:pPr>
        <w:jc w:val="both"/>
      </w:pPr>
    </w:p>
    <w:p w14:paraId="4FE2F3C8" w14:textId="77777777" w:rsidR="008C6F19" w:rsidRDefault="008C6F19" w:rsidP="008C6F19">
      <w:pPr>
        <w:jc w:val="both"/>
      </w:pPr>
      <w:r>
        <w:lastRenderedPageBreak/>
        <w:t xml:space="preserve">9. W przypadku stwierdzenia przez Zamawiającego wad związanych z funkcjonowaniem przedmiotu umowy Wykonawca zobowiązuje się do ich usunięcia w terminie wyznaczonym przez Zamawiającego. Jeżeli zgłoszona wada ma charakter ogólny, Wykonawca w ramach zgłoszonej wady jest zobowiązany do dokonania całościowego przeglądu. </w:t>
      </w:r>
    </w:p>
    <w:p w14:paraId="6C32039D" w14:textId="77777777" w:rsidR="008C6F19" w:rsidRDefault="008C6F19" w:rsidP="008C6F19">
      <w:pPr>
        <w:jc w:val="both"/>
      </w:pPr>
    </w:p>
    <w:p w14:paraId="7AC196E0" w14:textId="77777777" w:rsidR="008C6F19" w:rsidRDefault="008C6F19" w:rsidP="008C6F19">
      <w:pPr>
        <w:jc w:val="both"/>
      </w:pPr>
      <w:r>
        <w:t xml:space="preserve">10. Jeżeli podczas wykonywania przeglądu zostaną stwierdzone kolejne wady, Wykonawca zobowiązany jest do ich usunięcia w terminie ustalonym z Zamawiającym. </w:t>
      </w:r>
    </w:p>
    <w:p w14:paraId="1D33885F" w14:textId="77777777" w:rsidR="008C6F19" w:rsidRDefault="008C6F19" w:rsidP="008C6F19">
      <w:pPr>
        <w:jc w:val="both"/>
      </w:pPr>
    </w:p>
    <w:p w14:paraId="694F9D29" w14:textId="77777777" w:rsidR="008C6F19" w:rsidRDefault="008C6F19" w:rsidP="008C6F19">
      <w:pPr>
        <w:jc w:val="both"/>
      </w:pPr>
      <w:r>
        <w:t xml:space="preserve">11. Jeżeli podczas wykonywania przeglądu zostanie stwierdzone fizyczne uszkodzenie przez ingerencje osób trzecich niespowodowanych wadliwym sprzętem, montażem oraz na skutek innych wykonywanych czynności w ramach przedmiotu umowy bądź prac konserwacyjnych, Wykonawca przekaże pisemnie Zamawiającemu zakres prac naprawczych. </w:t>
      </w:r>
    </w:p>
    <w:p w14:paraId="5DDDB591" w14:textId="77777777" w:rsidR="008C6F19" w:rsidRDefault="008C6F19" w:rsidP="008C6F19">
      <w:pPr>
        <w:jc w:val="both"/>
      </w:pPr>
    </w:p>
    <w:p w14:paraId="1898F6DA" w14:textId="77777777" w:rsidR="00FA212C" w:rsidRDefault="008C6F19" w:rsidP="00FA212C">
      <w:pPr>
        <w:jc w:val="both"/>
      </w:pPr>
      <w:r>
        <w:t>12. W przypadku nieusunięcia wad w wyznaczonym przez Zamawiającego bądź ustalonym z</w:t>
      </w:r>
      <w:r w:rsidR="00FA212C">
        <w:t xml:space="preserve"> Wykonawcą terminie, Zamawiający może zlecić usunięcie wad innemu wykonawcy, który usunie wady, na koszt i ryzyko Wykonawcy, na co niniejszym Wykonawca wyraża zgodę. </w:t>
      </w:r>
    </w:p>
    <w:p w14:paraId="00B9C83A" w14:textId="77777777" w:rsidR="00FA212C" w:rsidRDefault="00FA212C" w:rsidP="00FA212C">
      <w:pPr>
        <w:jc w:val="both"/>
      </w:pPr>
    </w:p>
    <w:p w14:paraId="1008F6C3" w14:textId="77777777" w:rsidR="00FA212C" w:rsidRDefault="00FA212C" w:rsidP="00FA212C">
      <w:pPr>
        <w:jc w:val="both"/>
      </w:pPr>
      <w:r>
        <w:t xml:space="preserve">13. W przypadku wykrycia i zgłoszenia wady przez Zamawiającego okres gwarancji i rękojmi za wady zostanie przez Wykonawcę przedłużony o okres od zgłoszenia do odbioru usuniętej wady. </w:t>
      </w:r>
    </w:p>
    <w:p w14:paraId="719E101C" w14:textId="77777777" w:rsidR="00FA212C" w:rsidRDefault="00FA212C" w:rsidP="00FA212C">
      <w:pPr>
        <w:jc w:val="both"/>
      </w:pPr>
    </w:p>
    <w:p w14:paraId="55C4E235" w14:textId="77777777" w:rsidR="00FA212C" w:rsidRDefault="00FA212C" w:rsidP="00FA212C">
      <w:pPr>
        <w:jc w:val="both"/>
      </w:pPr>
      <w:r>
        <w:t xml:space="preserve">14. Zamawiający ustala, że ostateczny pogwarancyjny odbiór odbędzie się 1 miesiąc przed upływem terminu gwarancji i rękojmi za wady ustalonego w umowie. </w:t>
      </w:r>
    </w:p>
    <w:p w14:paraId="575DC4D5" w14:textId="77777777" w:rsidR="00FA212C" w:rsidRDefault="00FA212C" w:rsidP="00FA212C">
      <w:pPr>
        <w:jc w:val="both"/>
      </w:pPr>
    </w:p>
    <w:p w14:paraId="53C13004" w14:textId="7D26DF9F" w:rsidR="000631D4" w:rsidRPr="00FA212C" w:rsidRDefault="00FA212C" w:rsidP="00FA212C">
      <w:pPr>
        <w:jc w:val="both"/>
      </w:pPr>
      <w:r>
        <w:t>15. Po protokolarnym stwierdzeniu usunięcia wad stwierdzonych przy odbiorze oraz w okresie gwarancji i rękojmi za wady rozpoczynają swój bieg terminy na zwrot (zwolnienie) zabezpieczania należytego wykonania umowy.</w:t>
      </w:r>
    </w:p>
    <w:p w14:paraId="23AC8915" w14:textId="2D139F61" w:rsidR="000631D4" w:rsidRDefault="000631D4">
      <w:pPr>
        <w:pStyle w:val="Tekstpodstawowy"/>
        <w:ind w:firstLine="284"/>
        <w:jc w:val="center"/>
        <w:rPr>
          <w:b w:val="0"/>
          <w:color w:val="000000"/>
          <w:sz w:val="22"/>
          <w:szCs w:val="22"/>
        </w:rPr>
      </w:pPr>
    </w:p>
    <w:p w14:paraId="16B9700F" w14:textId="77777777" w:rsidR="00FA212C" w:rsidRDefault="00FA212C" w:rsidP="00FA212C">
      <w:pPr>
        <w:jc w:val="center"/>
        <w:rPr>
          <w:b/>
          <w:bCs/>
        </w:rPr>
      </w:pPr>
      <w:r w:rsidRPr="00FA212C">
        <w:rPr>
          <w:b/>
          <w:bCs/>
        </w:rPr>
        <w:t xml:space="preserve">§ 15. </w:t>
      </w:r>
    </w:p>
    <w:p w14:paraId="64D62148" w14:textId="53EEB2C1" w:rsidR="000631D4" w:rsidRPr="00FA212C" w:rsidRDefault="00C6173C" w:rsidP="00FA212C">
      <w:pPr>
        <w:jc w:val="center"/>
        <w:rPr>
          <w:b/>
          <w:bCs/>
        </w:rPr>
      </w:pPr>
      <w:r>
        <w:rPr>
          <w:b/>
          <w:bCs/>
        </w:rPr>
        <w:t xml:space="preserve">  </w:t>
      </w:r>
      <w:r w:rsidR="00FA212C" w:rsidRPr="00FA212C">
        <w:rPr>
          <w:b/>
          <w:bCs/>
        </w:rPr>
        <w:t>ZABEZPIECZENIE NALEŻYTEGO WYKONANIA UMOWY</w:t>
      </w:r>
    </w:p>
    <w:p w14:paraId="2CF27624" w14:textId="77777777" w:rsidR="00FA212C" w:rsidRDefault="00FA212C">
      <w:pPr>
        <w:pStyle w:val="Tekstpodstawowy"/>
        <w:ind w:firstLine="284"/>
        <w:jc w:val="center"/>
        <w:rPr>
          <w:b w:val="0"/>
          <w:color w:val="000000"/>
          <w:sz w:val="22"/>
          <w:szCs w:val="22"/>
        </w:rPr>
      </w:pPr>
    </w:p>
    <w:p w14:paraId="299421DA" w14:textId="77777777" w:rsidR="002A0DFA" w:rsidRPr="002A0DFA" w:rsidRDefault="002A0DFA" w:rsidP="002A0DFA">
      <w:pPr>
        <w:pStyle w:val="Akapitzlist"/>
        <w:numPr>
          <w:ilvl w:val="0"/>
          <w:numId w:val="20"/>
        </w:numPr>
        <w:ind w:left="426" w:hanging="426"/>
        <w:jc w:val="both"/>
        <w:rPr>
          <w:rFonts w:ascii="Times New Roman" w:eastAsia="Times New Roman" w:hAnsi="Times New Roman" w:cs="Times New Roman"/>
          <w:color w:val="4472C4" w:themeColor="accent5"/>
          <w:sz w:val="24"/>
          <w:szCs w:val="24"/>
          <w:lang w:eastAsia="ar-SA"/>
        </w:rPr>
      </w:pPr>
      <w:r w:rsidRPr="002A0DFA">
        <w:rPr>
          <w:rFonts w:ascii="Times New Roman" w:eastAsia="Times New Roman" w:hAnsi="Times New Roman" w:cs="Times New Roman"/>
          <w:color w:val="4472C4" w:themeColor="accent5"/>
          <w:sz w:val="24"/>
          <w:szCs w:val="24"/>
          <w:lang w:eastAsia="ar-SA"/>
        </w:rPr>
        <w:t xml:space="preserve">W celu zabezpieczenia ewentualnych roszczeń Zamawiającego wynikających z </w:t>
      </w:r>
      <w:commentRangeStart w:id="0"/>
      <w:commentRangeStart w:id="1"/>
      <w:r w:rsidRPr="002A0DFA">
        <w:rPr>
          <w:rFonts w:ascii="Times New Roman" w:eastAsia="Times New Roman" w:hAnsi="Times New Roman" w:cs="Times New Roman"/>
          <w:color w:val="4472C4" w:themeColor="accent5"/>
          <w:sz w:val="24"/>
          <w:szCs w:val="24"/>
          <w:lang w:eastAsia="ar-SA"/>
        </w:rPr>
        <w:t>niewykonania</w:t>
      </w:r>
      <w:commentRangeEnd w:id="0"/>
      <w:r>
        <w:rPr>
          <w:rStyle w:val="Odwoaniedokomentarza"/>
          <w:rFonts w:ascii="Times New Roman" w:eastAsia="Times New Roman" w:hAnsi="Times New Roman" w:cs="Times New Roman"/>
          <w:lang w:eastAsia="ar-SA"/>
        </w:rPr>
        <w:commentReference w:id="0"/>
      </w:r>
      <w:commentRangeEnd w:id="1"/>
      <w:r w:rsidR="00137F81">
        <w:rPr>
          <w:rStyle w:val="Odwoaniedokomentarza"/>
          <w:rFonts w:ascii="Times New Roman" w:eastAsia="Times New Roman" w:hAnsi="Times New Roman" w:cs="Times New Roman"/>
          <w:lang w:eastAsia="ar-SA"/>
        </w:rPr>
        <w:commentReference w:id="1"/>
      </w:r>
      <w:r w:rsidRPr="002A0DFA">
        <w:rPr>
          <w:rFonts w:ascii="Times New Roman" w:eastAsia="Times New Roman" w:hAnsi="Times New Roman" w:cs="Times New Roman"/>
          <w:color w:val="4472C4" w:themeColor="accent5"/>
          <w:sz w:val="24"/>
          <w:szCs w:val="24"/>
          <w:lang w:eastAsia="ar-SA"/>
        </w:rPr>
        <w:t xml:space="preserve"> lub nienależytego wykonania niniejszej umowy Wykonawca wnosi zabezpieczenie w wysokości 5 % ceny całkowitej podanej w ofercie Wykonawcy, tj. na kwotę ……………..…. zł (słownie:…………....)w formie ................................... .  </w:t>
      </w:r>
    </w:p>
    <w:p w14:paraId="32E37F7D" w14:textId="77777777" w:rsidR="002A0DFA" w:rsidRPr="002A0DFA" w:rsidRDefault="002A0DFA" w:rsidP="002A0DFA">
      <w:pPr>
        <w:pStyle w:val="Akapitzlist"/>
        <w:numPr>
          <w:ilvl w:val="0"/>
          <w:numId w:val="20"/>
        </w:numPr>
        <w:ind w:left="426" w:hanging="426"/>
        <w:jc w:val="both"/>
        <w:rPr>
          <w:rFonts w:ascii="Times New Roman" w:eastAsia="Times New Roman" w:hAnsi="Times New Roman" w:cs="Times New Roman"/>
          <w:color w:val="4472C4" w:themeColor="accent5"/>
          <w:sz w:val="24"/>
          <w:szCs w:val="24"/>
          <w:lang w:eastAsia="ar-SA"/>
        </w:rPr>
      </w:pPr>
      <w:r w:rsidRPr="002A0DFA">
        <w:rPr>
          <w:rFonts w:ascii="Times New Roman" w:eastAsia="Times New Roman" w:hAnsi="Times New Roman" w:cs="Times New Roman"/>
          <w:color w:val="4472C4" w:themeColor="accent5"/>
          <w:sz w:val="24"/>
          <w:szCs w:val="24"/>
          <w:lang w:eastAsia="ar-SA"/>
        </w:rPr>
        <w:t>Zabezpieczenie zostanie zwrócone Wykonawcy przez Zamawiającego w terminie 30 dni kalendarzowych od dnia wykonania przedmiotu umowy i uznania przez Zamawiającego za należycie wykonany, przy czym 30 % wysokości zabezpieczenia Zamawiający pozostawia na zabezpieczenie roszczeń z tytułu rękojmi za wady i zwróci Wykonawcy nie później niż  w 15 dniu po upływie okresu rękojmi za wady.</w:t>
      </w:r>
    </w:p>
    <w:p w14:paraId="5C9EA956" w14:textId="77777777" w:rsidR="002A0DFA" w:rsidRPr="002A0DFA" w:rsidRDefault="002A0DFA" w:rsidP="002A0DFA">
      <w:pPr>
        <w:pStyle w:val="Akapitzlist"/>
        <w:numPr>
          <w:ilvl w:val="0"/>
          <w:numId w:val="20"/>
        </w:numPr>
        <w:ind w:left="426" w:hanging="426"/>
        <w:jc w:val="both"/>
        <w:rPr>
          <w:rFonts w:ascii="Times New Roman" w:eastAsia="Times New Roman" w:hAnsi="Times New Roman" w:cs="Times New Roman"/>
          <w:color w:val="4472C4" w:themeColor="accent5"/>
          <w:sz w:val="24"/>
          <w:szCs w:val="24"/>
          <w:lang w:eastAsia="ar-SA"/>
        </w:rPr>
      </w:pPr>
      <w:r w:rsidRPr="002A0DFA">
        <w:rPr>
          <w:rFonts w:ascii="Times New Roman" w:eastAsia="Times New Roman" w:hAnsi="Times New Roman" w:cs="Times New Roman"/>
          <w:color w:val="4472C4" w:themeColor="accent5"/>
          <w:sz w:val="24"/>
          <w:szCs w:val="24"/>
          <w:lang w:eastAsia="ar-SA"/>
        </w:rPr>
        <w:t xml:space="preserve">W przypadku, gdy termin realizacji lub okres rękojmi zostanie przedłużony, wówczas Wykonawca zobowiązany jest do przedłużenia terminu ważności zabezpieczenia należytego wykonania umowy tak, by termin ten upływał z dniem upływu terminu realizacji lub okresu rękojmi. Przedłużenie terminu ważności zabezpieczenia należytego wykonania umowy winno nastąpić w okresie 7 dni kalendarzowych od dnia przedłużenia terminu realizacji lub okresu rękojmi.   </w:t>
      </w:r>
    </w:p>
    <w:p w14:paraId="63C713B5" w14:textId="77777777" w:rsidR="00FA212C" w:rsidRDefault="00FA212C">
      <w:pPr>
        <w:pStyle w:val="Tekstpodstawowy"/>
        <w:ind w:firstLine="284"/>
        <w:jc w:val="center"/>
        <w:rPr>
          <w:b w:val="0"/>
          <w:color w:val="000000"/>
          <w:sz w:val="22"/>
          <w:szCs w:val="22"/>
        </w:rPr>
      </w:pPr>
    </w:p>
    <w:p w14:paraId="6A6BD9E8" w14:textId="77777777" w:rsidR="00FA212C" w:rsidRDefault="00FA212C" w:rsidP="002A0DFA">
      <w:pPr>
        <w:pStyle w:val="Tekstpodstawowy"/>
        <w:ind w:firstLine="284"/>
        <w:rPr>
          <w:b w:val="0"/>
          <w:color w:val="000000"/>
          <w:sz w:val="22"/>
          <w:szCs w:val="22"/>
        </w:rPr>
      </w:pPr>
    </w:p>
    <w:p w14:paraId="39E1D770" w14:textId="77777777" w:rsidR="00C6173C" w:rsidRDefault="00C6173C">
      <w:pPr>
        <w:pStyle w:val="Tekstpodstawowy"/>
        <w:ind w:firstLine="284"/>
        <w:jc w:val="center"/>
        <w:rPr>
          <w:bCs/>
          <w:sz w:val="24"/>
          <w:szCs w:val="24"/>
          <w:lang w:eastAsia="ar-SA"/>
        </w:rPr>
      </w:pPr>
      <w:r w:rsidRPr="00C6173C">
        <w:rPr>
          <w:bCs/>
          <w:sz w:val="24"/>
          <w:szCs w:val="24"/>
          <w:lang w:eastAsia="ar-SA"/>
        </w:rPr>
        <w:t xml:space="preserve">§ 16. </w:t>
      </w:r>
    </w:p>
    <w:p w14:paraId="6F9F3100" w14:textId="77777777" w:rsidR="00C6173C" w:rsidRDefault="00C6173C">
      <w:pPr>
        <w:pStyle w:val="Tekstpodstawowy"/>
        <w:ind w:firstLine="284"/>
        <w:jc w:val="center"/>
      </w:pPr>
      <w:r w:rsidRPr="00C6173C">
        <w:rPr>
          <w:bCs/>
          <w:sz w:val="24"/>
          <w:szCs w:val="24"/>
          <w:lang w:eastAsia="ar-SA"/>
        </w:rPr>
        <w:t>ZATRUDNIENIE NA PODSTAWIE UMOWY O PRACĘ</w:t>
      </w:r>
      <w:r>
        <w:t xml:space="preserve"> </w:t>
      </w:r>
    </w:p>
    <w:p w14:paraId="14FB4C9B" w14:textId="77777777" w:rsidR="00C6173C" w:rsidRDefault="00C6173C">
      <w:pPr>
        <w:pStyle w:val="Tekstpodstawowy"/>
        <w:ind w:firstLine="284"/>
        <w:jc w:val="center"/>
      </w:pPr>
    </w:p>
    <w:p w14:paraId="2593F151" w14:textId="15DEE82A" w:rsidR="00FA212C" w:rsidRDefault="00C6173C" w:rsidP="00C6173C">
      <w:pPr>
        <w:jc w:val="both"/>
      </w:pPr>
      <w:r>
        <w:lastRenderedPageBreak/>
        <w:t xml:space="preserve">1. Zamawiający stosownie do art. 95 ust. 1 </w:t>
      </w:r>
      <w:proofErr w:type="spellStart"/>
      <w:r>
        <w:t>uPzp</w:t>
      </w:r>
      <w:proofErr w:type="spellEnd"/>
      <w:r>
        <w:t>, wymaga zatrudnienia przez Wykonawcę na podstawie umowy o pracę osób wykonujących następujące/poniższe czynności w zakresie realizacji przedmiotu umowy, których wykonanie polega na wykonywaniu pracy w sposób określony w art. 22 § 1 1 ustawy z dnia 26 czerwca 1974 r. – Kodeks pracy (Dz. U. z 2020 poz. 1320 tj. ze zm.):</w:t>
      </w:r>
    </w:p>
    <w:p w14:paraId="310F68C5" w14:textId="77777777" w:rsidR="00C6173C" w:rsidRPr="002018E0" w:rsidRDefault="00C6173C" w:rsidP="00C6173C">
      <w:pPr>
        <w:ind w:firstLine="708"/>
        <w:jc w:val="both"/>
      </w:pPr>
      <w:r w:rsidRPr="002018E0">
        <w:t xml:space="preserve">a) prace wiertnicze </w:t>
      </w:r>
    </w:p>
    <w:p w14:paraId="37331AAB" w14:textId="77777777" w:rsidR="00C6173C" w:rsidRPr="002018E0" w:rsidRDefault="00C6173C" w:rsidP="00C6173C">
      <w:pPr>
        <w:ind w:firstLine="708"/>
        <w:jc w:val="both"/>
      </w:pPr>
      <w:r w:rsidRPr="002018E0">
        <w:t xml:space="preserve">b) pompowania </w:t>
      </w:r>
    </w:p>
    <w:p w14:paraId="3E92E870" w14:textId="77777777" w:rsidR="00C6173C" w:rsidRPr="002018E0" w:rsidRDefault="00C6173C" w:rsidP="00C6173C">
      <w:pPr>
        <w:ind w:firstLine="708"/>
        <w:jc w:val="both"/>
      </w:pPr>
      <w:r w:rsidRPr="002018E0">
        <w:t xml:space="preserve">c) roboty odtworzeniowe. </w:t>
      </w:r>
    </w:p>
    <w:p w14:paraId="177712D3" w14:textId="77777777" w:rsidR="00C6173C" w:rsidRDefault="00C6173C" w:rsidP="00C6173C">
      <w:pPr>
        <w:jc w:val="both"/>
      </w:pPr>
    </w:p>
    <w:p w14:paraId="5509E286" w14:textId="77777777" w:rsidR="00C6173C" w:rsidRDefault="00C6173C" w:rsidP="00C6173C">
      <w:pPr>
        <w:jc w:val="both"/>
      </w:pPr>
      <w:r>
        <w:t xml:space="preserve">2. Wykonawca będzie zatrudniał wyżej wymienione osoby co najmniej na okres realizacji umowy. W przypadku rozwiązania stosunku pracy w trakcie tego okresu, zobowiązuje się do niezwłocznego zatrudnienia na to miejsce innej osoby spełniającej powyższe wymagania. </w:t>
      </w:r>
    </w:p>
    <w:p w14:paraId="0AE4A704" w14:textId="77777777" w:rsidR="00C6173C" w:rsidRDefault="00C6173C" w:rsidP="00C6173C">
      <w:pPr>
        <w:jc w:val="both"/>
      </w:pPr>
    </w:p>
    <w:p w14:paraId="44F2717B" w14:textId="77777777" w:rsidR="00C6173C" w:rsidRDefault="00C6173C" w:rsidP="00C6173C">
      <w:pPr>
        <w:jc w:val="both"/>
      </w:pPr>
      <w:r>
        <w:t xml:space="preserve">3. Wykonawca zobowiązany jest na każde żądanie Zamawiającego do złożenia, oświadczenia potwierdzającego zatrudnienie na umowę o pracę osób wykonujących ww. czynności w zakresie realizacji zamówienia, zawierającego informacje o liczbie osób przeznaczonych do realizacji zamówienia z uwzględnieniem minimalnego wynagrodzenia za pracę ustalonego na podstawie przepisów o minimalnym wynagrodzeniu za pracę (obowiązujących w tym okresie) przez cały okres realizacji przedmiotu zamówienia. </w:t>
      </w:r>
    </w:p>
    <w:p w14:paraId="08F8A73A" w14:textId="77777777" w:rsidR="00C6173C" w:rsidRDefault="00C6173C" w:rsidP="00C6173C">
      <w:pPr>
        <w:jc w:val="both"/>
      </w:pPr>
    </w:p>
    <w:p w14:paraId="26430290" w14:textId="77777777" w:rsidR="00C6173C" w:rsidRDefault="00C6173C" w:rsidP="00C6173C">
      <w:pPr>
        <w:jc w:val="both"/>
      </w:pPr>
      <w:r>
        <w:t xml:space="preserve">4. W trakcie realizacji zamówienia na każde wezwanie Zamawiającego w wyznaczonym terminie Wykonawca przedłoży Zamawiającemu wskazane poniżej dowody w celu potwierdzenia spełnienia wymogu zatrudnienia na podstawie umowy o pracę przez Wykonawcę osób wykonujących wskazane czynności w trakcie realizacji przedmiotu umowy: </w:t>
      </w:r>
    </w:p>
    <w:p w14:paraId="119DCD43" w14:textId="77777777" w:rsidR="00C6173C" w:rsidRDefault="00C6173C" w:rsidP="00C6173C">
      <w:pPr>
        <w:ind w:firstLine="708"/>
        <w:jc w:val="both"/>
      </w:pPr>
      <w:r>
        <w:t xml:space="preserve">1) oświadczenie 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zatrudnienie na podstawie umowy o pracę wraz ze wskazaniem liczby tych osób, rodzaju umowy o pracę i wymiaru etatu oraz podpis osoby uprawnionej do złożenia oświadczenia w imieniu Wykonawcy, </w:t>
      </w:r>
    </w:p>
    <w:p w14:paraId="67AF05FA" w14:textId="77777777" w:rsidR="00C6173C" w:rsidRDefault="00C6173C" w:rsidP="00C6173C">
      <w:pPr>
        <w:ind w:firstLine="708"/>
        <w:jc w:val="both"/>
      </w:pPr>
      <w:r>
        <w:t xml:space="preserve">2) poświadczoną za zgodność z oryginałem odpowiednio przez Wykonawcę kopię umowy/umów o pracę osób wykonujących w trakcie realizacji zamówienia określone czynności. Kopia umowy/umów ma być zanonimizowana w sposób zapewniający ochronę danych osobowych pracowników, zgodnie z zapisami ustawy z dnia 10 maja 2018 r. (Dz. U. z 2019 r., poz. 1781) o ochronie danych osobowych. Informacje takie jak: data zawarcia umowy, rodzaj umowy o pracę i wymiar etatu muszą być możliwe do zidentyfikowania, </w:t>
      </w:r>
    </w:p>
    <w:p w14:paraId="3163C929" w14:textId="54BCBD17" w:rsidR="00FA212C" w:rsidRPr="00C6173C" w:rsidRDefault="00C6173C" w:rsidP="00C6173C">
      <w:pPr>
        <w:ind w:firstLine="708"/>
        <w:jc w:val="both"/>
      </w:pPr>
      <w:r>
        <w:t>3) zaświadczenie właściwego oddziału ZUS, potwierdzające opłacanie przez Wykonawcę składek na ubezpieczenia społeczne i zdrowotne z tytułu zatrudnienia na podstawie umów o pracę.</w:t>
      </w:r>
    </w:p>
    <w:p w14:paraId="6AE9B83F" w14:textId="77777777" w:rsidR="00DC6042" w:rsidRDefault="00DC6042" w:rsidP="00DC6042">
      <w:pPr>
        <w:pStyle w:val="Tekstpodstawowy"/>
        <w:rPr>
          <w:b w:val="0"/>
          <w:sz w:val="24"/>
          <w:szCs w:val="24"/>
          <w:lang w:eastAsia="ar-SA"/>
        </w:rPr>
      </w:pPr>
    </w:p>
    <w:p w14:paraId="2C4A776D" w14:textId="59659AD0" w:rsidR="00FA212C" w:rsidRPr="00DC6042" w:rsidRDefault="00DC6042" w:rsidP="00DC6042">
      <w:pPr>
        <w:pStyle w:val="Tekstpodstawowy"/>
        <w:rPr>
          <w:b w:val="0"/>
          <w:sz w:val="24"/>
          <w:szCs w:val="24"/>
          <w:lang w:eastAsia="ar-SA"/>
        </w:rPr>
      </w:pPr>
      <w:r w:rsidRPr="00DC6042">
        <w:rPr>
          <w:b w:val="0"/>
          <w:sz w:val="24"/>
          <w:szCs w:val="24"/>
          <w:lang w:eastAsia="ar-SA"/>
        </w:rPr>
        <w:t xml:space="preserve">5. Z tytułu niespełnienia przez Wykonawcę wymogu zatrudnienia na podstawie umowy o pracę osób wykonujących wskazane w ust. 1 </w:t>
      </w:r>
      <w:r w:rsidRPr="00CA7342">
        <w:rPr>
          <w:b w:val="0"/>
          <w:sz w:val="24"/>
          <w:szCs w:val="24"/>
          <w:lang w:eastAsia="ar-SA"/>
        </w:rPr>
        <w:t>czynności</w:t>
      </w:r>
      <w:r w:rsidR="00C764F7" w:rsidRPr="00CA7342">
        <w:rPr>
          <w:b w:val="0"/>
          <w:sz w:val="24"/>
          <w:szCs w:val="24"/>
          <w:lang w:eastAsia="ar-SA"/>
        </w:rPr>
        <w:t xml:space="preserve"> lub nie przedstawienia na wezwanie  Zamawiającego dokumentów o których mowa w ust.4, </w:t>
      </w:r>
      <w:r w:rsidRPr="00CA7342">
        <w:rPr>
          <w:b w:val="0"/>
          <w:sz w:val="24"/>
          <w:szCs w:val="24"/>
          <w:lang w:eastAsia="ar-SA"/>
        </w:rPr>
        <w:t xml:space="preserve"> </w:t>
      </w:r>
      <w:r w:rsidRPr="00DC6042">
        <w:rPr>
          <w:b w:val="0"/>
          <w:sz w:val="24"/>
          <w:szCs w:val="24"/>
          <w:lang w:eastAsia="ar-SA"/>
        </w:rPr>
        <w:t>Zamawiający przewiduje sankcję w postaci obowiązku zapłaty przez wykonawcę kary umownej w wysokości 500,00 zł za każdy stwierdzony przypadek. Niezłożenie przez wykonawcę w wyznaczonym przez zamawiającego terminie żądanych przez Zamawiającego dowodów w celu potwierdzenia</w:t>
      </w:r>
      <w:r>
        <w:t xml:space="preserve"> </w:t>
      </w:r>
      <w:r w:rsidRPr="00DC6042">
        <w:rPr>
          <w:b w:val="0"/>
          <w:sz w:val="24"/>
          <w:szCs w:val="24"/>
          <w:lang w:eastAsia="ar-SA"/>
        </w:rPr>
        <w:t>spełnienia przez Wykonawcę wymogu zatrudnienia na podstawie umowy o pracę traktowane będzie jako niespełnienie przez Wykonawcę</w:t>
      </w:r>
      <w:r>
        <w:t xml:space="preserve"> </w:t>
      </w:r>
      <w:r w:rsidRPr="00DC6042">
        <w:rPr>
          <w:b w:val="0"/>
          <w:sz w:val="24"/>
          <w:szCs w:val="24"/>
          <w:lang w:eastAsia="ar-SA"/>
        </w:rPr>
        <w:t>wymogu zatrudnienia na podstawie umowy o pracę osób wykonujących wskazane w ust. 1 czynności. 6. W przypadku uzasadnionych wątpliwości, co do przestrzegania prawa pracy przez Wykonawcę lub podwykonawcę, zamawiający może zwrócić się o przeprowadzenie kontroli przez Państwową Inspekcję Pracy.</w:t>
      </w:r>
    </w:p>
    <w:p w14:paraId="532F3A6B" w14:textId="79A8A0F5" w:rsidR="00FA212C" w:rsidRDefault="00FA212C">
      <w:pPr>
        <w:pStyle w:val="Tekstpodstawowy"/>
        <w:ind w:firstLine="284"/>
        <w:jc w:val="center"/>
        <w:rPr>
          <w:b w:val="0"/>
          <w:color w:val="000000"/>
          <w:sz w:val="22"/>
          <w:szCs w:val="22"/>
        </w:rPr>
      </w:pPr>
    </w:p>
    <w:p w14:paraId="41932199" w14:textId="77777777" w:rsidR="00DC6042" w:rsidRDefault="00DC6042" w:rsidP="00DC6042">
      <w:pPr>
        <w:pStyle w:val="Tekstpodstawowy"/>
        <w:ind w:firstLine="284"/>
        <w:jc w:val="center"/>
        <w:rPr>
          <w:bCs/>
          <w:sz w:val="24"/>
          <w:szCs w:val="24"/>
          <w:lang w:eastAsia="ar-SA"/>
        </w:rPr>
      </w:pPr>
      <w:r w:rsidRPr="00DC6042">
        <w:rPr>
          <w:bCs/>
          <w:sz w:val="24"/>
          <w:szCs w:val="24"/>
          <w:lang w:eastAsia="ar-SA"/>
        </w:rPr>
        <w:t>§ 17.</w:t>
      </w:r>
    </w:p>
    <w:p w14:paraId="6AABA58F" w14:textId="447CC3AC" w:rsidR="00DC6042" w:rsidRPr="00DC6042" w:rsidRDefault="00DC6042" w:rsidP="00DC6042">
      <w:pPr>
        <w:pStyle w:val="Tekstpodstawowy"/>
        <w:ind w:firstLine="284"/>
        <w:jc w:val="center"/>
        <w:rPr>
          <w:bCs/>
          <w:sz w:val="24"/>
          <w:szCs w:val="24"/>
          <w:lang w:eastAsia="ar-SA"/>
        </w:rPr>
      </w:pPr>
      <w:r w:rsidRPr="00DC6042">
        <w:rPr>
          <w:bCs/>
          <w:sz w:val="24"/>
          <w:szCs w:val="24"/>
          <w:lang w:eastAsia="ar-SA"/>
        </w:rPr>
        <w:t xml:space="preserve">ODSZKODOWANIA I KARY UMOWNE </w:t>
      </w:r>
    </w:p>
    <w:p w14:paraId="27644E01" w14:textId="77777777" w:rsidR="00DC6042" w:rsidRDefault="00DC6042" w:rsidP="00DC6042">
      <w:pPr>
        <w:pStyle w:val="Tekstpodstawowy"/>
      </w:pPr>
    </w:p>
    <w:p w14:paraId="5E6FC0AE" w14:textId="77777777" w:rsidR="00DC6042" w:rsidRDefault="00DC6042" w:rsidP="00DC6042">
      <w:pPr>
        <w:jc w:val="both"/>
      </w:pPr>
      <w:r>
        <w:t xml:space="preserve">1. Strony postanawiają, że obowiązującą je formą odszkodowania stanowią w pierwszej kolejności kary umowne. </w:t>
      </w:r>
    </w:p>
    <w:p w14:paraId="379C7427" w14:textId="77777777" w:rsidR="00930749" w:rsidRDefault="00930749" w:rsidP="00DC6042">
      <w:pPr>
        <w:jc w:val="both"/>
      </w:pPr>
    </w:p>
    <w:p w14:paraId="28234346" w14:textId="5E0D199D" w:rsidR="00DC6042" w:rsidRDefault="00DC6042" w:rsidP="00DC6042">
      <w:pPr>
        <w:jc w:val="both"/>
      </w:pPr>
      <w:r>
        <w:t xml:space="preserve">2. Wykonawca zapłaci Zamawiającemu karę umowną: </w:t>
      </w:r>
    </w:p>
    <w:p w14:paraId="6E8C1C32" w14:textId="77777777" w:rsidR="00DC6042" w:rsidRDefault="00DC6042" w:rsidP="00DC6042">
      <w:pPr>
        <w:ind w:firstLine="708"/>
        <w:jc w:val="both"/>
      </w:pPr>
      <w:r>
        <w:t xml:space="preserve">1) w przypadku nierozpoczęcia wykonywania realizacji przedmiotu umowy, o którym mowa w § 1 i braku reakcji na złożone pisemne wezwanie Zamawiającego do ich rozpoczęcia w terminie wyznaczonym przez Zamawiającego - w wysokości 5 % wynagrodzenia brutto, o którym mowa w § 13 ust. 2 umowy, </w:t>
      </w:r>
    </w:p>
    <w:p w14:paraId="1CC0ABF8" w14:textId="77777777" w:rsidR="00DC6042" w:rsidRDefault="00DC6042" w:rsidP="00DC6042">
      <w:pPr>
        <w:ind w:firstLine="708"/>
        <w:jc w:val="both"/>
      </w:pPr>
      <w:r>
        <w:t xml:space="preserve">2) w przypadku odstąpienia od umowy przez Zamawiającego z przyczyn, za które ponosi odpowiedzialność Wykonawca - w wysokości 20% wynagrodzenia brutto, o którym mowa w § 13 ust. 2 umowy, </w:t>
      </w:r>
    </w:p>
    <w:p w14:paraId="48EF6615" w14:textId="77777777" w:rsidR="00DC6042" w:rsidRDefault="00DC6042" w:rsidP="00DC6042">
      <w:pPr>
        <w:ind w:firstLine="708"/>
        <w:jc w:val="both"/>
      </w:pPr>
      <w:r>
        <w:t xml:space="preserve">3) w przypadku przerwania bez uzasadnionej przyczyny realizacji przedmiotu umowy, jeżeli przerwa trwa dłużej niż 10 dni - w wysokości 5 % wynagrodzenia brutto, o którym mowa w § 13 ust. 2 umowy, </w:t>
      </w:r>
    </w:p>
    <w:p w14:paraId="6CB15EE4" w14:textId="77777777" w:rsidR="00DC6042" w:rsidRDefault="00DC6042" w:rsidP="00DC6042">
      <w:pPr>
        <w:ind w:firstLine="708"/>
        <w:jc w:val="both"/>
      </w:pPr>
      <w:r>
        <w:t xml:space="preserve">4) w przypadku, gdy Wykonawca nie wykonuje obowiązków wynikających z umowy lub nienależycie wykonuje swoje zobowiązania umowne wobec Zamawiającego – w wysokości 0,5% wynagrodzenia brutto, o którym mowa w § 13 ust. 2 umowy, za każdy przypadek, w którym stwierdzono nienależyte wykonywanie przedmiotu umowy, nie więcej jednak niż 20% wspomnianego wynagrodzenia, </w:t>
      </w:r>
    </w:p>
    <w:p w14:paraId="1DE55E08" w14:textId="77777777" w:rsidR="00DC6042" w:rsidRDefault="00DC6042" w:rsidP="00DC6042">
      <w:pPr>
        <w:ind w:firstLine="708"/>
        <w:jc w:val="both"/>
      </w:pPr>
      <w:r>
        <w:t xml:space="preserve">5) za opóźnienie w wykonaniu przedmiotu umowy w wysokości 0,5% wynagrodzenia brutto, o którym mowa w § 13 ust. 2 umowy, za każdy rozpoczęty dzień opóźnienia liczony od terminu określonego w § 6 ust. 1, nie więcej jednak niż 20 % wspomnianego wynagrodzenia, </w:t>
      </w:r>
    </w:p>
    <w:p w14:paraId="727DC99D" w14:textId="77777777" w:rsidR="00DC6042" w:rsidRDefault="00DC6042" w:rsidP="00DC6042">
      <w:pPr>
        <w:ind w:firstLine="708"/>
        <w:jc w:val="both"/>
      </w:pPr>
      <w:r>
        <w:t xml:space="preserve">6) w przypadku opóźnienia w usunięciu wad stwierdzonych przy odbiorze - w wysokości 0,3% wartości wynagrodzenia brutto, o którym mowa w § 13 ust. 2 umowy, za każdy rozpoczęty dzień opóźnienia, liczonego od dnia wyznaczonego na usunięcie wad, nie więcej jednak niż 20% wspomnianego wynagrodzenia, </w:t>
      </w:r>
    </w:p>
    <w:p w14:paraId="1A98BF57" w14:textId="77777777" w:rsidR="00DC6042" w:rsidRDefault="00DC6042" w:rsidP="00DC6042">
      <w:pPr>
        <w:ind w:firstLine="708"/>
        <w:jc w:val="both"/>
      </w:pPr>
      <w:r>
        <w:t xml:space="preserve">7) za brak zapłaty lub nieterminowej zapłaty wynagrodzenia należnego podwykonawcom lub dalszym podwykonawcom w wysokości w wysokości 0,1 % wynagrodzenia brutto, o którym mowa w § 13 ust. 2 umowy, za każdy dzień opóźnienia od dnia upływu terminu zapłaty do dnia zapłaty, nie więcej jednak niż 20% wspomnianego wynagrodzenia, </w:t>
      </w:r>
    </w:p>
    <w:p w14:paraId="6FF519F1" w14:textId="77777777" w:rsidR="00DC6042" w:rsidRDefault="00DC6042" w:rsidP="00DC6042">
      <w:pPr>
        <w:ind w:firstLine="708"/>
        <w:jc w:val="both"/>
      </w:pPr>
      <w:r>
        <w:t xml:space="preserve">8) w przypadku braku zmiany wynagrodzenia przysługującego podwykonawcy zgodnie z art. 439 ust. 5 </w:t>
      </w:r>
      <w:proofErr w:type="spellStart"/>
      <w:r>
        <w:t>Pzp</w:t>
      </w:r>
      <w:proofErr w:type="spellEnd"/>
      <w:r>
        <w:t xml:space="preserve"> w wysokości 1 000 zł (słownie: jeden tysiąc zł) za każdy przypadek braku zmiany, </w:t>
      </w:r>
    </w:p>
    <w:p w14:paraId="45F041FC" w14:textId="77777777" w:rsidR="00DC6042" w:rsidRDefault="00DC6042" w:rsidP="00DC6042">
      <w:pPr>
        <w:ind w:firstLine="708"/>
        <w:jc w:val="both"/>
      </w:pPr>
      <w:r>
        <w:t xml:space="preserve">9) za nieprzedłożenie do zaakceptowania projektu umowy o podwykonawstwo, której przedmiotem są roboty budowlane lub projektu jej zmiany w wysokości 0,2 % wynagrodzenia brutto, o którym mowa w § 13 ust. 2 umowy, za każdy przypadek nieprzedłożenia umowy; </w:t>
      </w:r>
    </w:p>
    <w:p w14:paraId="14F2386D" w14:textId="503075D5" w:rsidR="00930749" w:rsidRPr="00CA7342" w:rsidRDefault="00DC6042" w:rsidP="00DC6042">
      <w:pPr>
        <w:ind w:firstLine="708"/>
        <w:jc w:val="both"/>
      </w:pPr>
      <w:r>
        <w:t xml:space="preserve">10) za nieprzedłożenie poświadczonej za zgodność z oryginałem kopii umowy o podwykonawstwo lub jej zmiany w wysokości 0,1 % wynagrodzenia brutto, o którym mowa w § 13 ust. </w:t>
      </w:r>
      <w:r w:rsidRPr="00CA7342">
        <w:t>2 umowy, za każdy przypadek nieprzedłożenia umowy.</w:t>
      </w:r>
      <w:r w:rsidR="00930749" w:rsidRPr="00CA7342">
        <w:t xml:space="preserve"> </w:t>
      </w:r>
    </w:p>
    <w:p w14:paraId="023D93DF" w14:textId="61242277" w:rsidR="004658B1" w:rsidRPr="00CA7342" w:rsidRDefault="004658B1" w:rsidP="004658B1">
      <w:pPr>
        <w:jc w:val="both"/>
        <w:rPr>
          <w:b/>
          <w:sz w:val="22"/>
          <w:szCs w:val="22"/>
          <w:lang w:eastAsia="pl-PL"/>
        </w:rPr>
      </w:pPr>
      <w:r w:rsidRPr="00CA7342">
        <w:t xml:space="preserve">11) za nieprzedłożenie przez Wykonawcę </w:t>
      </w:r>
      <w:r w:rsidRPr="00CA7342">
        <w:rPr>
          <w:sz w:val="22"/>
          <w:szCs w:val="22"/>
        </w:rPr>
        <w:t xml:space="preserve"> harmonogramu rzeczowo – finansowego  robót nie później niż w dniu przekazania terenu budowy lub braku  przekazywania  Zamawiającemu na bieżąco jego aktualizacji w wysokości </w:t>
      </w:r>
      <w:r w:rsidR="005A2401" w:rsidRPr="00CA7342">
        <w:rPr>
          <w:sz w:val="22"/>
          <w:szCs w:val="22"/>
        </w:rPr>
        <w:t xml:space="preserve">3000,00 zł za każdy dzień opóźnienia. </w:t>
      </w:r>
    </w:p>
    <w:p w14:paraId="0F5E71DC" w14:textId="77777777" w:rsidR="004658B1" w:rsidRDefault="004658B1" w:rsidP="004658B1">
      <w:pPr>
        <w:jc w:val="both"/>
        <w:rPr>
          <w:sz w:val="22"/>
          <w:szCs w:val="22"/>
        </w:rPr>
      </w:pPr>
    </w:p>
    <w:p w14:paraId="6E2553B4" w14:textId="3542BFF8" w:rsidR="004658B1" w:rsidRDefault="004658B1" w:rsidP="00DC6042">
      <w:pPr>
        <w:ind w:firstLine="708"/>
        <w:jc w:val="both"/>
      </w:pPr>
    </w:p>
    <w:p w14:paraId="3AC593CB" w14:textId="77777777" w:rsidR="00930749" w:rsidRDefault="00930749" w:rsidP="00930749">
      <w:pPr>
        <w:jc w:val="both"/>
      </w:pPr>
    </w:p>
    <w:p w14:paraId="146217F2" w14:textId="77777777" w:rsidR="00930749" w:rsidRDefault="00930749" w:rsidP="00930749">
      <w:pPr>
        <w:jc w:val="both"/>
      </w:pPr>
      <w:r>
        <w:t xml:space="preserve">3. W przypadku, gdy Zamawiający jest uprawniony do zastosowania kar umownych określonych w umowie, to może należną mu kwotę (niezależnie od wymagalności </w:t>
      </w:r>
      <w:r>
        <w:lastRenderedPageBreak/>
        <w:t xml:space="preserve">wierzytelności o zapłatę kary umownej) potrącić z wymagalnej płatności należnej Wykonawcy lub z zabezpieczenia należytego wykonania Umowy, na co Wykonawca wyraża zgodę. </w:t>
      </w:r>
    </w:p>
    <w:p w14:paraId="561891CB" w14:textId="77777777" w:rsidR="00930749" w:rsidRDefault="00930749" w:rsidP="00930749">
      <w:pPr>
        <w:jc w:val="both"/>
      </w:pPr>
    </w:p>
    <w:p w14:paraId="10EE54CB" w14:textId="2237BBA7" w:rsidR="000937E8" w:rsidRDefault="00930749" w:rsidP="00930749">
      <w:pPr>
        <w:jc w:val="both"/>
      </w:pPr>
      <w:r>
        <w:t xml:space="preserve">4. Wykonawca zobowiązuje się do zapłaty kar umownych niezwłocznie, nie później niż w terminie 14 dni od dnia otrzymania wezwania wraz z notą obciążeniową, z zastrzeżeniem ust. 3. </w:t>
      </w:r>
    </w:p>
    <w:p w14:paraId="6567E6C6" w14:textId="77777777" w:rsidR="00930749" w:rsidRDefault="00930749" w:rsidP="00930749">
      <w:pPr>
        <w:jc w:val="both"/>
      </w:pPr>
    </w:p>
    <w:p w14:paraId="0E5537EC" w14:textId="4DFFB24C" w:rsidR="00930749" w:rsidRDefault="00930749" w:rsidP="00930749">
      <w:pPr>
        <w:jc w:val="both"/>
      </w:pPr>
      <w:r>
        <w:t xml:space="preserve">5. Kary umowne należne Zamawiającemu z różnych tytułów nie wykluczają się wzajemnie i mogą być dochodzone łącznie. </w:t>
      </w:r>
    </w:p>
    <w:p w14:paraId="517D4653" w14:textId="77777777" w:rsidR="00930749" w:rsidRDefault="00930749" w:rsidP="00930749">
      <w:pPr>
        <w:jc w:val="both"/>
      </w:pPr>
    </w:p>
    <w:p w14:paraId="6C7FF643" w14:textId="77777777" w:rsidR="00930749" w:rsidRDefault="00930749" w:rsidP="00930749">
      <w:pPr>
        <w:jc w:val="both"/>
      </w:pPr>
      <w:r>
        <w:t xml:space="preserve">6. W przypadku odstąpienia przez Zamawiającego od umowy z przyczyn zależnych od Wykonawcy kary naliczone do dnia odstąpienia są nadal należne. </w:t>
      </w:r>
    </w:p>
    <w:p w14:paraId="0E0A512A" w14:textId="77777777" w:rsidR="00930749" w:rsidRDefault="00930749" w:rsidP="00930749">
      <w:pPr>
        <w:jc w:val="both"/>
      </w:pPr>
    </w:p>
    <w:p w14:paraId="56A9B175" w14:textId="77777777" w:rsidR="00930749" w:rsidRDefault="00930749" w:rsidP="00930749">
      <w:pPr>
        <w:jc w:val="both"/>
      </w:pPr>
      <w:r>
        <w:t xml:space="preserve">7. Strony postanawiają, że kary umowne stają się wymagalne z chwilą zaistnienia podstawy do ich naliczania bez konieczności odrębnego wezwania. </w:t>
      </w:r>
    </w:p>
    <w:p w14:paraId="5C0E1851" w14:textId="77777777" w:rsidR="00930749" w:rsidRDefault="00930749" w:rsidP="00930749">
      <w:pPr>
        <w:jc w:val="both"/>
      </w:pPr>
    </w:p>
    <w:p w14:paraId="422B04BA" w14:textId="77777777" w:rsidR="00930749" w:rsidRDefault="00930749" w:rsidP="00930749">
      <w:pPr>
        <w:jc w:val="both"/>
      </w:pPr>
      <w:r>
        <w:t xml:space="preserve">8. Łączna maksymalna wysokość kar umownych, których mogą dochodzić strony wynosi 20% wynagrodzenia brutto, określonego w § 13 ust. 2. </w:t>
      </w:r>
    </w:p>
    <w:p w14:paraId="336325FC" w14:textId="77777777" w:rsidR="00930749" w:rsidRDefault="00930749" w:rsidP="00930749">
      <w:pPr>
        <w:jc w:val="both"/>
      </w:pPr>
    </w:p>
    <w:p w14:paraId="0110DA4F" w14:textId="77777777" w:rsidR="00930749" w:rsidRDefault="00930749" w:rsidP="00930749">
      <w:pPr>
        <w:jc w:val="both"/>
      </w:pPr>
      <w:r>
        <w:t xml:space="preserve">9. Zamawiający zastrzega sobie prawo dochodzenia od Wykonawcy odszkodowania przenoszącego wysokość zastrzeżonych kar umownych, do wysokości rzeczywiście poniesionej szkody oraz utraconych korzyści, za działania i zaniechania Wykonawcy pozostające w związku przyczynowo - skutkowym z zaistniałą szkodą. </w:t>
      </w:r>
    </w:p>
    <w:p w14:paraId="03032EE8" w14:textId="77777777" w:rsidR="00930749" w:rsidRDefault="00930749" w:rsidP="00930749">
      <w:pPr>
        <w:jc w:val="both"/>
      </w:pPr>
    </w:p>
    <w:p w14:paraId="344382D5" w14:textId="4F26A938" w:rsidR="00FA212C" w:rsidRDefault="00930749" w:rsidP="00930749">
      <w:pPr>
        <w:jc w:val="both"/>
      </w:pPr>
      <w:r>
        <w:t>10. Zapłata kar umownych nie zwalnia Wykonawcy z obowiązku wykonania wszystkich zobowiązań wynikających z umowy.</w:t>
      </w:r>
    </w:p>
    <w:p w14:paraId="27555D04" w14:textId="5D4A35C1" w:rsidR="000937E8" w:rsidRPr="00CA7342" w:rsidRDefault="000937E8" w:rsidP="000937E8">
      <w:pPr>
        <w:tabs>
          <w:tab w:val="num" w:pos="426"/>
        </w:tabs>
        <w:jc w:val="both"/>
        <w:rPr>
          <w:sz w:val="22"/>
          <w:szCs w:val="22"/>
        </w:rPr>
      </w:pPr>
      <w:r w:rsidRPr="00CA7342">
        <w:t xml:space="preserve">11. </w:t>
      </w:r>
      <w:bookmarkStart w:id="2" w:name="_Hlk64550997"/>
      <w:r w:rsidRPr="00CA7342">
        <w:rPr>
          <w:sz w:val="22"/>
          <w:szCs w:val="22"/>
        </w:rPr>
        <w:t xml:space="preserve">W przypadku odstąpienia od Umowy przez Zamawiającego z przyczyn zawinionych przez Zamawiającego, Zamawiający zapłaci Wykonawcy karę umowną w wysokości 10 %  wartości brutto określonej w § 13 ust.2. Nie dotyczy to odstąpienia od umowy z przyczyn przewidzianych w ustawie </w:t>
      </w:r>
      <w:proofErr w:type="spellStart"/>
      <w:r w:rsidRPr="00CA7342">
        <w:rPr>
          <w:sz w:val="22"/>
          <w:szCs w:val="22"/>
        </w:rPr>
        <w:t>Pzp</w:t>
      </w:r>
      <w:proofErr w:type="spellEnd"/>
      <w:r w:rsidRPr="00CA7342">
        <w:rPr>
          <w:sz w:val="22"/>
          <w:szCs w:val="22"/>
        </w:rPr>
        <w:t>.</w:t>
      </w:r>
      <w:bookmarkEnd w:id="2"/>
    </w:p>
    <w:p w14:paraId="1936A1FD" w14:textId="10DE3C5F" w:rsidR="000937E8" w:rsidRPr="00DC6042" w:rsidRDefault="000937E8" w:rsidP="00930749">
      <w:pPr>
        <w:jc w:val="both"/>
      </w:pPr>
    </w:p>
    <w:p w14:paraId="7737BC5E" w14:textId="3042632D" w:rsidR="00DC6042" w:rsidRDefault="00DC6042" w:rsidP="00930749">
      <w:pPr>
        <w:pStyle w:val="Tekstpodstawowy"/>
        <w:rPr>
          <w:b w:val="0"/>
          <w:color w:val="000000"/>
          <w:sz w:val="22"/>
          <w:szCs w:val="22"/>
        </w:rPr>
      </w:pPr>
    </w:p>
    <w:p w14:paraId="3AE80FBA" w14:textId="77777777" w:rsidR="00B726C1" w:rsidRPr="00B726C1" w:rsidRDefault="00B726C1">
      <w:pPr>
        <w:pStyle w:val="Tekstpodstawowy"/>
        <w:ind w:firstLine="284"/>
        <w:jc w:val="center"/>
        <w:rPr>
          <w:bCs/>
          <w:sz w:val="24"/>
          <w:szCs w:val="24"/>
          <w:lang w:eastAsia="ar-SA"/>
        </w:rPr>
      </w:pPr>
      <w:r w:rsidRPr="00B726C1">
        <w:rPr>
          <w:bCs/>
          <w:sz w:val="24"/>
          <w:szCs w:val="24"/>
          <w:lang w:eastAsia="ar-SA"/>
        </w:rPr>
        <w:t xml:space="preserve">§ 18. </w:t>
      </w:r>
    </w:p>
    <w:p w14:paraId="7DE38717" w14:textId="7D337A4E" w:rsidR="00DC6042" w:rsidRPr="00B726C1" w:rsidRDefault="00B726C1">
      <w:pPr>
        <w:pStyle w:val="Tekstpodstawowy"/>
        <w:ind w:firstLine="284"/>
        <w:jc w:val="center"/>
        <w:rPr>
          <w:bCs/>
          <w:sz w:val="24"/>
          <w:szCs w:val="24"/>
          <w:lang w:eastAsia="ar-SA"/>
        </w:rPr>
      </w:pPr>
      <w:r w:rsidRPr="00B726C1">
        <w:rPr>
          <w:bCs/>
          <w:sz w:val="24"/>
          <w:szCs w:val="24"/>
          <w:lang w:eastAsia="ar-SA"/>
        </w:rPr>
        <w:t>ODSTĄPIENIE OD UMOWY</w:t>
      </w:r>
    </w:p>
    <w:p w14:paraId="6D51BD84" w14:textId="73E07161" w:rsidR="00DC6042" w:rsidRDefault="00DC6042">
      <w:pPr>
        <w:pStyle w:val="Tekstpodstawowy"/>
        <w:ind w:firstLine="284"/>
        <w:jc w:val="center"/>
        <w:rPr>
          <w:b w:val="0"/>
          <w:color w:val="000000"/>
          <w:sz w:val="22"/>
          <w:szCs w:val="22"/>
        </w:rPr>
      </w:pPr>
    </w:p>
    <w:p w14:paraId="3DA29DEA" w14:textId="77777777" w:rsidR="00B726C1" w:rsidRDefault="00B726C1" w:rsidP="00B726C1">
      <w:pPr>
        <w:jc w:val="both"/>
      </w:pPr>
      <w:r>
        <w:t xml:space="preserve">1. Stronom przysługuje prawo odstąpienia od umowy w następujących sytuacjach: </w:t>
      </w:r>
    </w:p>
    <w:p w14:paraId="2A7DC4D2" w14:textId="77777777" w:rsidR="00B726C1" w:rsidRDefault="00B726C1" w:rsidP="00B726C1">
      <w:pPr>
        <w:ind w:firstLine="708"/>
        <w:jc w:val="both"/>
      </w:pPr>
      <w:r>
        <w:t xml:space="preserve">1) Zamawiającemu przysługuje prawo do odstąpienia od umowy: </w:t>
      </w:r>
    </w:p>
    <w:p w14:paraId="7EBF4932" w14:textId="77777777" w:rsidR="00B726C1" w:rsidRDefault="00B726C1" w:rsidP="00B726C1">
      <w:pPr>
        <w:ind w:left="708" w:firstLine="708"/>
        <w:jc w:val="both"/>
      </w:pPr>
      <w:r>
        <w:t xml:space="preserve">a)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t>
      </w:r>
    </w:p>
    <w:p w14:paraId="2DAF9D6B" w14:textId="77777777" w:rsidR="00B726C1" w:rsidRDefault="00B726C1" w:rsidP="00B726C1">
      <w:pPr>
        <w:ind w:left="708" w:firstLine="708"/>
        <w:jc w:val="both"/>
      </w:pPr>
      <w:r>
        <w:t xml:space="preserve">b) jeżeli zostanie ogłoszona likwidacja Wykonawcy, </w:t>
      </w:r>
    </w:p>
    <w:p w14:paraId="643D3679" w14:textId="77777777" w:rsidR="00B726C1" w:rsidRDefault="00B726C1" w:rsidP="00B726C1">
      <w:pPr>
        <w:ind w:left="708" w:firstLine="708"/>
        <w:jc w:val="both"/>
      </w:pPr>
      <w:r>
        <w:t xml:space="preserve">c) jeżeli zostanie wydany nakaz zajęcia majątku Wykonawcy, </w:t>
      </w:r>
    </w:p>
    <w:p w14:paraId="3F5F447A" w14:textId="77777777" w:rsidR="00B726C1" w:rsidRDefault="00B726C1" w:rsidP="00B726C1">
      <w:pPr>
        <w:ind w:left="708" w:firstLine="708"/>
        <w:jc w:val="both"/>
      </w:pPr>
      <w:r>
        <w:t xml:space="preserve">d) jeżeli Wykonawca nie rozpoczął realizacji przedmiotu umowy bez uzasadnionych przyczyn oraz nie kontynuuje ich pomimo wezwania Zamawiającego złożonego na piśmie, </w:t>
      </w:r>
    </w:p>
    <w:p w14:paraId="6823CC6B" w14:textId="77777777" w:rsidR="00B726C1" w:rsidRDefault="00B726C1" w:rsidP="00B726C1">
      <w:pPr>
        <w:ind w:left="708" w:firstLine="708"/>
        <w:jc w:val="both"/>
      </w:pPr>
      <w:r>
        <w:t xml:space="preserve">e) jeżeli Wykonawca wykonuje przedmiot umowy w sposób wadliwy lub sprzeczny z umową, a w szczególności z jej § 1 i mimo wyznaczenia mu przez Zamawiającego na piśmie terminu do zmiany sposobu wykonania przedmiotu umowy dalej wykonuje go wadliwie, </w:t>
      </w:r>
    </w:p>
    <w:p w14:paraId="252E2F2D" w14:textId="77777777" w:rsidR="00B726C1" w:rsidRDefault="00B726C1" w:rsidP="00B726C1">
      <w:pPr>
        <w:ind w:left="708" w:firstLine="708"/>
        <w:jc w:val="both"/>
      </w:pPr>
      <w:r>
        <w:t xml:space="preserve">f) w przypadku zaistnienia okoliczności, o której mowa w § 10 ust. 14 pkt 2, </w:t>
      </w:r>
    </w:p>
    <w:p w14:paraId="33DACC12" w14:textId="77777777" w:rsidR="00B726C1" w:rsidRDefault="00B726C1" w:rsidP="00B726C1">
      <w:pPr>
        <w:ind w:left="708" w:firstLine="708"/>
        <w:jc w:val="both"/>
      </w:pPr>
      <w:r>
        <w:t xml:space="preserve">g) w przypadku zaistnienia okoliczności, o których mowa w art. 635 i następnych kodeksu cywilnego, </w:t>
      </w:r>
    </w:p>
    <w:p w14:paraId="2DB0D3CC" w14:textId="77777777" w:rsidR="00B726C1" w:rsidRDefault="00B726C1" w:rsidP="00B726C1">
      <w:pPr>
        <w:ind w:left="708" w:firstLine="708"/>
        <w:jc w:val="both"/>
      </w:pPr>
      <w:r>
        <w:lastRenderedPageBreak/>
        <w:t xml:space="preserve">h) w przypadku zaistnienia innych okoliczności lub zdarzeń, gdzie prawo odstąpienia od umowy wynika z przepisów </w:t>
      </w:r>
      <w:proofErr w:type="spellStart"/>
      <w:r>
        <w:t>uPzp</w:t>
      </w:r>
      <w:proofErr w:type="spellEnd"/>
      <w:r>
        <w:t xml:space="preserve"> lub Kodeksu cywilnego, </w:t>
      </w:r>
    </w:p>
    <w:p w14:paraId="421FE0D9" w14:textId="77777777" w:rsidR="00B726C1" w:rsidRDefault="00B726C1" w:rsidP="00B726C1">
      <w:pPr>
        <w:ind w:left="708" w:firstLine="708"/>
        <w:jc w:val="both"/>
      </w:pPr>
      <w:r>
        <w:t xml:space="preserve">i) w przypadku konieczności wielokrotnego dokonywania bezpośredniej zapłaty podwykonawcy lub dalszemu podwykonawcy lub konieczności dokonania bezpośrednich zapłat na sumę większą niż 5% wynagrodzenia, o którym mowa w § 13 ust. 2 umowy . </w:t>
      </w:r>
    </w:p>
    <w:p w14:paraId="4BEB07E9" w14:textId="77777777" w:rsidR="00B726C1" w:rsidRDefault="00B726C1" w:rsidP="00B726C1">
      <w:pPr>
        <w:ind w:left="708"/>
        <w:jc w:val="both"/>
      </w:pPr>
      <w:r>
        <w:t xml:space="preserve">2) Wykonawcy przysługuje prawo odstąpienia od umowy, jeżeli: </w:t>
      </w:r>
    </w:p>
    <w:p w14:paraId="6E3637D5" w14:textId="77777777" w:rsidR="00B726C1" w:rsidRDefault="00B726C1" w:rsidP="00B726C1">
      <w:pPr>
        <w:ind w:left="708" w:firstLine="708"/>
        <w:jc w:val="both"/>
      </w:pPr>
      <w:r>
        <w:t xml:space="preserve">a) Zamawiający nie wywiązuje się z obowiązku zapłaty faktur mimo dodatkowego wezwania w terminie 1 miesiąca od upływu terminu na zapłatę faktury określonego w niniejszej umowie, </w:t>
      </w:r>
    </w:p>
    <w:p w14:paraId="3C9CBE39" w14:textId="77777777" w:rsidR="00B726C1" w:rsidRDefault="00B726C1" w:rsidP="00B726C1">
      <w:pPr>
        <w:ind w:left="708" w:firstLine="708"/>
        <w:jc w:val="both"/>
      </w:pPr>
      <w:r>
        <w:t xml:space="preserve">b) Zamawiający zawiadomi Wykonawcę, iż wobec zaistnienia uprzednio nieprzewidzianych okoliczności nie będzie mógł spełniać swoich zobowiązań umownych wobec Wykonawcy. </w:t>
      </w:r>
    </w:p>
    <w:p w14:paraId="2EBA7E2E" w14:textId="77777777" w:rsidR="00B726C1" w:rsidRDefault="00B726C1" w:rsidP="00B726C1">
      <w:pPr>
        <w:jc w:val="both"/>
      </w:pPr>
    </w:p>
    <w:p w14:paraId="7008C2D4" w14:textId="77777777" w:rsidR="00B726C1" w:rsidRDefault="00B726C1" w:rsidP="00B726C1">
      <w:pPr>
        <w:jc w:val="both"/>
      </w:pPr>
      <w:r>
        <w:t xml:space="preserve">2. Zamawiający ma prawo odstąpienia od umowy w terminie 30 dni od dnia wystąpienia okoliczności, o których mowa w ust. 1. </w:t>
      </w:r>
    </w:p>
    <w:p w14:paraId="4BEA9681" w14:textId="77777777" w:rsidR="00B726C1" w:rsidRDefault="00B726C1" w:rsidP="00B726C1">
      <w:pPr>
        <w:jc w:val="both"/>
      </w:pPr>
    </w:p>
    <w:p w14:paraId="72B9E5A3" w14:textId="77777777" w:rsidR="00B726C1" w:rsidRDefault="00B726C1" w:rsidP="00B726C1">
      <w:pPr>
        <w:jc w:val="both"/>
      </w:pPr>
      <w:r>
        <w:t xml:space="preserve">3. Odstąpienie od umowy powinno nastąpić w formie pisemnej pod rygorem nieważności takiego oświadczenia i powinno zawierać uzasadnienie. </w:t>
      </w:r>
    </w:p>
    <w:p w14:paraId="31CCB8E3" w14:textId="77777777" w:rsidR="00B726C1" w:rsidRDefault="00B726C1" w:rsidP="00B726C1">
      <w:pPr>
        <w:jc w:val="both"/>
      </w:pPr>
    </w:p>
    <w:p w14:paraId="73549AC7" w14:textId="77777777" w:rsidR="00B726C1" w:rsidRDefault="00B726C1" w:rsidP="00B726C1">
      <w:pPr>
        <w:jc w:val="both"/>
      </w:pPr>
      <w:r>
        <w:t xml:space="preserve">4. W przypadku odstąpienia od umowy Wykonawca przy udziale Zamawiającego sporządzi protokół inwentaryzacji robót budowlanych w toku na dzień odstąpienia od umowy oraz przejmie następujące obowiązki szczegółowe: </w:t>
      </w:r>
    </w:p>
    <w:p w14:paraId="3983E14D" w14:textId="77777777" w:rsidR="00B726C1" w:rsidRDefault="00B726C1" w:rsidP="00B726C1">
      <w:pPr>
        <w:ind w:firstLine="708"/>
        <w:jc w:val="both"/>
      </w:pPr>
      <w:r>
        <w:t xml:space="preserve">1) zabezpieczy przerwane roboty budowlane w zakresie wzajemnie uzgodnionym, na koszt Strony, która spowodowała odstąpienie od umowy; </w:t>
      </w:r>
    </w:p>
    <w:p w14:paraId="765FBD5C" w14:textId="77777777" w:rsidR="00B726C1" w:rsidRDefault="00B726C1" w:rsidP="00B726C1">
      <w:pPr>
        <w:ind w:firstLine="708"/>
        <w:jc w:val="both"/>
      </w:pPr>
      <w:r>
        <w:t xml:space="preserve">2) wezwie Zamawiającego do dokonania odbioru wykonanych robót budowlanych w toku i robót budowlanych zabezpieczających, jeżeli odstąpienie od umowy nastąpiło z przyczyn, za które Wykonawca nie odpowiada. </w:t>
      </w:r>
    </w:p>
    <w:p w14:paraId="10F70F77" w14:textId="77777777" w:rsidR="00B726C1" w:rsidRDefault="00B726C1" w:rsidP="00B726C1">
      <w:pPr>
        <w:jc w:val="both"/>
      </w:pPr>
    </w:p>
    <w:p w14:paraId="64E7D2A9" w14:textId="77777777" w:rsidR="00B726C1" w:rsidRDefault="00B726C1" w:rsidP="00B726C1">
      <w:pPr>
        <w:jc w:val="both"/>
      </w:pPr>
      <w:r>
        <w:t xml:space="preserve">5. W razie odstąpienia od umowy z przyczyn, za które Wykonawca nie ponosi odpowiedzialności Zamawiający przeprowadzi odbiór robót i za odebrane bez uwag roboty zapłaci należne wynagrodzenie. </w:t>
      </w:r>
    </w:p>
    <w:p w14:paraId="3179416B" w14:textId="77777777" w:rsidR="00B726C1" w:rsidRDefault="00B726C1" w:rsidP="00B726C1">
      <w:pPr>
        <w:jc w:val="both"/>
      </w:pPr>
    </w:p>
    <w:p w14:paraId="722EDEC5" w14:textId="2C897C7B" w:rsidR="00DC6042" w:rsidRPr="00B726C1" w:rsidRDefault="00B726C1" w:rsidP="00B726C1">
      <w:pPr>
        <w:jc w:val="both"/>
      </w:pPr>
      <w:r>
        <w:t>6. W przypadku pozostawienia przez Wykonawcę maszyn, zaplecza budowy, itp. Zamawiający usunie je na koszt i ryzyko Wykonawcy.</w:t>
      </w:r>
    </w:p>
    <w:p w14:paraId="284A0190" w14:textId="13CF6B55" w:rsidR="00DC6042" w:rsidRDefault="00DC6042" w:rsidP="00B726C1">
      <w:pPr>
        <w:pStyle w:val="Tekstpodstawowy"/>
        <w:rPr>
          <w:b w:val="0"/>
          <w:color w:val="000000"/>
          <w:sz w:val="22"/>
          <w:szCs w:val="22"/>
        </w:rPr>
      </w:pPr>
    </w:p>
    <w:p w14:paraId="4C5C55FB" w14:textId="77777777" w:rsidR="00B726C1" w:rsidRPr="00B726C1" w:rsidRDefault="00B726C1" w:rsidP="00B726C1">
      <w:pPr>
        <w:pStyle w:val="Tekstpodstawowy"/>
        <w:ind w:firstLine="284"/>
        <w:jc w:val="center"/>
        <w:rPr>
          <w:bCs/>
          <w:sz w:val="24"/>
          <w:szCs w:val="24"/>
          <w:lang w:eastAsia="ar-SA"/>
        </w:rPr>
      </w:pPr>
      <w:r w:rsidRPr="00B726C1">
        <w:rPr>
          <w:bCs/>
          <w:sz w:val="24"/>
          <w:szCs w:val="24"/>
          <w:lang w:eastAsia="ar-SA"/>
        </w:rPr>
        <w:t xml:space="preserve">§ 19. </w:t>
      </w:r>
    </w:p>
    <w:p w14:paraId="411984E5" w14:textId="5046EF6F" w:rsidR="00B726C1" w:rsidRPr="00B726C1" w:rsidRDefault="00B726C1" w:rsidP="00B726C1">
      <w:pPr>
        <w:pStyle w:val="Tekstpodstawowy"/>
        <w:ind w:firstLine="284"/>
        <w:jc w:val="center"/>
        <w:rPr>
          <w:bCs/>
          <w:sz w:val="24"/>
          <w:szCs w:val="24"/>
          <w:lang w:eastAsia="ar-SA"/>
        </w:rPr>
      </w:pPr>
      <w:r w:rsidRPr="00B726C1">
        <w:rPr>
          <w:bCs/>
          <w:sz w:val="24"/>
          <w:szCs w:val="24"/>
          <w:lang w:eastAsia="ar-SA"/>
        </w:rPr>
        <w:t xml:space="preserve">ZAKRES ZMIANY UMOWY </w:t>
      </w:r>
    </w:p>
    <w:p w14:paraId="50971D2C" w14:textId="77777777" w:rsidR="00B726C1" w:rsidRDefault="00B726C1" w:rsidP="00B726C1">
      <w:pPr>
        <w:pStyle w:val="Tekstpodstawowy"/>
      </w:pPr>
    </w:p>
    <w:p w14:paraId="4C5CAF81" w14:textId="77777777" w:rsidR="00B726C1" w:rsidRDefault="00B726C1" w:rsidP="00B726C1">
      <w:pPr>
        <w:jc w:val="both"/>
      </w:pPr>
      <w:r>
        <w:t xml:space="preserve">1. Nie dopuszcza się istotnych zmian umowy, o których mowa w art. 454 </w:t>
      </w:r>
      <w:proofErr w:type="spellStart"/>
      <w:r>
        <w:t>uPzp</w:t>
      </w:r>
      <w:proofErr w:type="spellEnd"/>
      <w:r>
        <w:t xml:space="preserve">. Wszelkie zmiany umowy mogą być dokonywane wyłącznie na zasadach określonych w art. 455 </w:t>
      </w:r>
      <w:proofErr w:type="spellStart"/>
      <w:r>
        <w:t>uPzp</w:t>
      </w:r>
      <w:proofErr w:type="spellEnd"/>
      <w:r>
        <w:t xml:space="preserve">, za zgodą obu stron wyrażoną na piśmie pod rygorem nieważności z zastrzeżeniem wyjątków przewidzianych w umowie. </w:t>
      </w:r>
    </w:p>
    <w:p w14:paraId="314B750E" w14:textId="77777777" w:rsidR="00B726C1" w:rsidRDefault="00B726C1" w:rsidP="00B726C1">
      <w:pPr>
        <w:jc w:val="both"/>
      </w:pPr>
    </w:p>
    <w:p w14:paraId="578CB1EC" w14:textId="77777777" w:rsidR="00B726C1" w:rsidRDefault="00B726C1" w:rsidP="00B726C1">
      <w:pPr>
        <w:jc w:val="both"/>
      </w:pPr>
      <w:r>
        <w:t xml:space="preserve">2. Strony dopuszczają możliwość dokonania zmian postanowień umowy w stosunku do treści oferty w sytuacji gdy: </w:t>
      </w:r>
    </w:p>
    <w:p w14:paraId="4FC0E3E4" w14:textId="77777777" w:rsidR="00B726C1" w:rsidRDefault="00B726C1" w:rsidP="00B726C1">
      <w:pPr>
        <w:ind w:firstLine="708"/>
        <w:jc w:val="both"/>
      </w:pPr>
      <w:r>
        <w:t xml:space="preserve">1) Wykonawca dokona zmiany zgłoszonego w ofercie zakresu rzeczowego wykonywanego przy udziale podwykonawcy, z zachowaniem terminu wykonania przedmiotu Umowy, </w:t>
      </w:r>
    </w:p>
    <w:p w14:paraId="6122B7C2" w14:textId="77777777" w:rsidR="00B726C1" w:rsidRDefault="00B726C1" w:rsidP="00B726C1">
      <w:pPr>
        <w:ind w:firstLine="708"/>
        <w:jc w:val="both"/>
      </w:pPr>
      <w:r>
        <w:t xml:space="preserve">2) Wykonawca dokona zmiany podwykonawcy lub zrezygnuje z podwykonawcy, przy czym, w przypadku gdy Wykonawca w celu wykazania spełnienia warunków udziału w postępowaniu, powoływał się na zasoby tego podwykonawcy na zasadach określonych w art. </w:t>
      </w:r>
      <w:r>
        <w:lastRenderedPageBreak/>
        <w:t xml:space="preserve">118 ust. 1 </w:t>
      </w:r>
      <w:proofErr w:type="spellStart"/>
      <w:r>
        <w:t>uPzp</w:t>
      </w:r>
      <w:proofErr w:type="spellEnd"/>
      <w:r>
        <w:t xml:space="preserve">, w przypadku gdy zmiana lub rezygnacja z Podwykonawcy dotyczy podmiotu na którego zasoby Wykonawca powoływał się, na zasadach określonych w art. 118 ust.1,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24309823" w14:textId="77777777" w:rsidR="00B726C1" w:rsidRDefault="00B726C1" w:rsidP="00B726C1">
      <w:pPr>
        <w:ind w:firstLine="708"/>
        <w:jc w:val="both"/>
      </w:pPr>
      <w:r>
        <w:t xml:space="preserve">3) Wykonawca zgłosi Zamawiającemu realizację przedmiotu zamówienia przez podwykonawców jeśli zajdzie potrzeba wykonania zamówienia przy pomocy podwykonawców, pomimo nie wskazania w ofercie żadnej części zamówienia przeznaczonej do wykonania w ramach podwykonawstwa – przy spełnieniu warunków zawartych w § 11 i § 12 umowy, z zachowaniem terminu wykonania przedmiotu umowy, </w:t>
      </w:r>
    </w:p>
    <w:p w14:paraId="39CF5C34" w14:textId="77777777" w:rsidR="00A54342" w:rsidRDefault="00B726C1" w:rsidP="00B726C1">
      <w:pPr>
        <w:ind w:firstLine="708"/>
        <w:jc w:val="both"/>
      </w:pPr>
      <w:r>
        <w:t xml:space="preserve">4) w zakresie wysokości wynagrodzenia należnego Wykonawcy w przypadkach określonych w § 13 ust. 5 zgodnie z zasadami określonymi w § 13 ust. 6-13, </w:t>
      </w:r>
    </w:p>
    <w:p w14:paraId="1F1808E0" w14:textId="77777777" w:rsidR="00A54342" w:rsidRDefault="00B726C1" w:rsidP="00B726C1">
      <w:pPr>
        <w:ind w:firstLine="708"/>
        <w:jc w:val="both"/>
      </w:pPr>
      <w:r>
        <w:t>5) w przypadku zmiany obowiązujących przepisów, jeżeli zgodnie z nimi koniecznie będzie dostosowanie treści umowy do aktualnego stanu prawnego. Zmiana wymaga zgłoszenia w formie pisemnej w terminie 14 dni od powzięcia informacji stanowiącej podstawę do wprowadzenia zmian. Zmiana ta może spowodować wydłużenie terminu wykonania prac i nie spowoduje zmiany wynagrodzenia Wykonawcy,</w:t>
      </w:r>
      <w:r w:rsidR="00A54342" w:rsidRPr="00A54342">
        <w:t xml:space="preserve"> </w:t>
      </w:r>
    </w:p>
    <w:p w14:paraId="0D5F8794" w14:textId="77777777" w:rsidR="00A54342" w:rsidRDefault="00A54342" w:rsidP="00A54342">
      <w:pPr>
        <w:jc w:val="both"/>
      </w:pPr>
    </w:p>
    <w:p w14:paraId="17555DF8" w14:textId="7BFF54A7" w:rsidR="00B726C1" w:rsidRDefault="00A54342" w:rsidP="00A54342">
      <w:pPr>
        <w:jc w:val="both"/>
        <w:rPr>
          <w:b/>
          <w:color w:val="000000"/>
          <w:sz w:val="22"/>
          <w:szCs w:val="22"/>
        </w:rPr>
      </w:pPr>
      <w:r>
        <w:t>3. Zmiany w zakresie nazwy zadania, danych Stron, w szczególności ich adresów, przedstawicieli Stron, innych osób wskazanych imiennie w umowie, nie stanowią zmiany umowy i będą dokonywane w formie jednostronnego oświadczenia Strony, której zmiana dotyczy, złożonego na piśmie pod rygorem nieważności. Oświadczenie powinno zostać doręczone drugiej Stronie z 7 dniowym wyprzedzeniem. W przypadku niedopełnienia obowiązku powiadomienia drugiej Strony o zmianie, za skuteczne uznaje się czynności dokonane z uwzględnieniem dotychczasowych danych.</w:t>
      </w:r>
    </w:p>
    <w:p w14:paraId="1EEDB301" w14:textId="1FF8F7EB" w:rsidR="00B726C1" w:rsidRDefault="00B726C1" w:rsidP="00B726C1">
      <w:pPr>
        <w:pStyle w:val="Tekstpodstawowy"/>
        <w:rPr>
          <w:b w:val="0"/>
          <w:color w:val="000000"/>
          <w:sz w:val="22"/>
          <w:szCs w:val="22"/>
        </w:rPr>
      </w:pPr>
    </w:p>
    <w:p w14:paraId="1198817C" w14:textId="728875AF" w:rsidR="00A54342" w:rsidRDefault="00A54342" w:rsidP="00A54342">
      <w:pPr>
        <w:pStyle w:val="Tekstpodstawowy"/>
        <w:jc w:val="center"/>
      </w:pPr>
      <w:r w:rsidRPr="00A54342">
        <w:rPr>
          <w:bCs/>
          <w:sz w:val="24"/>
          <w:szCs w:val="24"/>
          <w:lang w:eastAsia="ar-SA"/>
        </w:rPr>
        <w:t>§ 20. OCHRONA DANYCH OSOBOWYCH</w:t>
      </w:r>
    </w:p>
    <w:p w14:paraId="438F7BAD" w14:textId="77777777" w:rsidR="00A54342" w:rsidRDefault="00A54342" w:rsidP="00B726C1">
      <w:pPr>
        <w:pStyle w:val="Tekstpodstawowy"/>
      </w:pPr>
    </w:p>
    <w:p w14:paraId="656B38E5" w14:textId="77777777" w:rsidR="006F06C8" w:rsidRDefault="00A54342" w:rsidP="00A54342">
      <w:pPr>
        <w:jc w:val="both"/>
      </w:pPr>
      <w:r>
        <w:t>1. Z dniem zawarcia umowy, Strony powierzają sobie nawzajem przetwarzanie danych osobowych w celu realizacji przedmiotu umowy i w zakresie minimalnym, ale niezbędnym do wykonania niniejszej umowy</w:t>
      </w:r>
      <w:r w:rsidR="006F06C8">
        <w:t xml:space="preserve">. </w:t>
      </w:r>
    </w:p>
    <w:p w14:paraId="0EDA0768" w14:textId="77777777" w:rsidR="006F06C8" w:rsidRDefault="006F06C8" w:rsidP="00A54342">
      <w:pPr>
        <w:jc w:val="both"/>
      </w:pPr>
    </w:p>
    <w:p w14:paraId="01E0EA64" w14:textId="77777777" w:rsidR="006F06C8" w:rsidRDefault="006F06C8" w:rsidP="00A54342">
      <w:pPr>
        <w:jc w:val="both"/>
      </w:pPr>
      <w:r>
        <w:t xml:space="preserve">2. Wykonawca oświadcza, że: </w:t>
      </w:r>
    </w:p>
    <w:p w14:paraId="2E59E8D2" w14:textId="7F4D1C16" w:rsidR="006F06C8" w:rsidRDefault="006F06C8" w:rsidP="006F06C8">
      <w:pPr>
        <w:ind w:firstLine="708"/>
        <w:jc w:val="both"/>
      </w:pPr>
      <w:r>
        <w:t xml:space="preserve">1)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t>
      </w:r>
      <w:r w:rsidRPr="006F06C8">
        <w:rPr>
          <w:highlight w:val="yellow"/>
        </w:rPr>
        <w:t>………………………….</w:t>
      </w:r>
      <w:r>
        <w:t xml:space="preserve">. w celu realizacji przedmiotowej umowy, w zakresie danych niezbędnych do jej realizacji, </w:t>
      </w:r>
    </w:p>
    <w:p w14:paraId="67C43D5C" w14:textId="77777777" w:rsidR="006F06C8" w:rsidRDefault="006F06C8" w:rsidP="006F06C8">
      <w:pPr>
        <w:ind w:firstLine="708"/>
        <w:jc w:val="both"/>
      </w:pPr>
      <w:r>
        <w:t xml:space="preserve">2) osoby wymienione w punkcie wyżej podają dane osobowe dobrowolnie i że są one zgodne z prawdą, </w:t>
      </w:r>
    </w:p>
    <w:p w14:paraId="1A8B3B98" w14:textId="77777777" w:rsidR="006F06C8" w:rsidRDefault="006F06C8" w:rsidP="006F06C8">
      <w:pPr>
        <w:ind w:firstLine="708"/>
        <w:jc w:val="both"/>
      </w:pPr>
      <w:r>
        <w:t xml:space="preserve">3) wykonał obowiązki informacyjne wynikające z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64C483C7" w14:textId="77777777" w:rsidR="006F06C8" w:rsidRDefault="006F06C8" w:rsidP="006F06C8">
      <w:pPr>
        <w:jc w:val="both"/>
      </w:pPr>
    </w:p>
    <w:p w14:paraId="763FC6EE" w14:textId="77777777" w:rsidR="006F06C8" w:rsidRDefault="006F06C8" w:rsidP="006F06C8">
      <w:pPr>
        <w:jc w:val="both"/>
      </w:pPr>
      <w:r>
        <w:t xml:space="preserve">3. Dane osobowe w Gminnym Zakładzie Gospodarki Komunalnej w Żórawinie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 </w:t>
      </w:r>
    </w:p>
    <w:p w14:paraId="3829BC69" w14:textId="77777777" w:rsidR="006F06C8" w:rsidRDefault="006F06C8" w:rsidP="006F06C8">
      <w:pPr>
        <w:jc w:val="both"/>
      </w:pPr>
    </w:p>
    <w:p w14:paraId="61C2EE87" w14:textId="79CC92D4" w:rsidR="006F06C8" w:rsidRDefault="006F06C8" w:rsidP="006F06C8">
      <w:pPr>
        <w:jc w:val="both"/>
      </w:pPr>
      <w:r>
        <w:t xml:space="preserve">4. </w:t>
      </w:r>
      <w:r w:rsidRPr="002018E0">
        <w:rPr>
          <w:sz w:val="22"/>
          <w:szCs w:val="22"/>
        </w:rPr>
        <w:t>administratorem Pani/Pana danych osobowych jest Gminny Zakład Gospodarki Komunalnej z siedzibą w Węgrach ul. Młyńska 9, 55-020 Węgry, reprezentowany przez Dyrektora Zakładu</w:t>
      </w:r>
      <w:r>
        <w:t xml:space="preserve"> </w:t>
      </w:r>
    </w:p>
    <w:p w14:paraId="2029AC88" w14:textId="77777777" w:rsidR="006F06C8" w:rsidRDefault="006F06C8" w:rsidP="006F06C8">
      <w:pPr>
        <w:jc w:val="both"/>
      </w:pPr>
    </w:p>
    <w:p w14:paraId="1022D9CD" w14:textId="77777777" w:rsidR="006F06C8" w:rsidRPr="002018E0" w:rsidRDefault="006F06C8" w:rsidP="006F06C8">
      <w:pPr>
        <w:pStyle w:val="Tekstpodstawowy"/>
      </w:pPr>
      <w:r w:rsidRPr="006F06C8">
        <w:rPr>
          <w:b w:val="0"/>
          <w:sz w:val="24"/>
          <w:szCs w:val="24"/>
          <w:lang w:eastAsia="ar-SA"/>
        </w:rPr>
        <w:t>5. Administrator wyznaczył osobę pełniącą zadania Inspektora Ochrony Danych Osobowych i można kontaktować</w:t>
      </w:r>
      <w:r w:rsidRPr="002018E0">
        <w:rPr>
          <w:b w:val="0"/>
          <w:sz w:val="22"/>
          <w:szCs w:val="22"/>
        </w:rPr>
        <w:t xml:space="preserve"> się poprzez adres email: </w:t>
      </w:r>
      <w:hyperlink r:id="rId12">
        <w:r w:rsidRPr="002018E0">
          <w:rPr>
            <w:rStyle w:val="czeinternetowe"/>
            <w:sz w:val="19"/>
            <w:szCs w:val="22"/>
          </w:rPr>
          <w:t>wojciech@huczynski.pl</w:t>
        </w:r>
      </w:hyperlink>
      <w:r w:rsidRPr="002018E0">
        <w:rPr>
          <w:b w:val="0"/>
          <w:sz w:val="22"/>
          <w:szCs w:val="22"/>
        </w:rPr>
        <w:t>;</w:t>
      </w:r>
    </w:p>
    <w:p w14:paraId="7CF65730" w14:textId="77777777" w:rsidR="006F06C8" w:rsidRDefault="006F06C8" w:rsidP="006F06C8">
      <w:pPr>
        <w:jc w:val="both"/>
      </w:pPr>
    </w:p>
    <w:p w14:paraId="02B67D52" w14:textId="77777777" w:rsidR="00F46995" w:rsidRDefault="006F06C8" w:rsidP="006F06C8">
      <w:pPr>
        <w:jc w:val="both"/>
      </w:pPr>
      <w:r>
        <w:t xml:space="preserve">6. Podstawą przetwarzania danych osobowych jest art. 6 ust.1 lit. b Rozporządzenia RODO tj. w celu realizacji niniejszej umowy. </w:t>
      </w:r>
    </w:p>
    <w:p w14:paraId="48836248" w14:textId="77777777" w:rsidR="00F46995" w:rsidRDefault="00F46995" w:rsidP="006F06C8">
      <w:pPr>
        <w:jc w:val="both"/>
      </w:pPr>
    </w:p>
    <w:p w14:paraId="00CAF955" w14:textId="77777777" w:rsidR="00F46995" w:rsidRDefault="006F06C8" w:rsidP="006F06C8">
      <w:pPr>
        <w:jc w:val="both"/>
      </w:pPr>
      <w:r>
        <w:t xml:space="preserve">7. Odbiorcami danych osobowych będą organy i instytucje uprawnione do otrzymania danych osobowych na podstawie przepisów prawa. </w:t>
      </w:r>
    </w:p>
    <w:p w14:paraId="78253D02" w14:textId="77777777" w:rsidR="00F46995" w:rsidRDefault="00F46995" w:rsidP="006F06C8">
      <w:pPr>
        <w:jc w:val="both"/>
      </w:pPr>
    </w:p>
    <w:p w14:paraId="35DD6EEA" w14:textId="77777777" w:rsidR="00F46995" w:rsidRDefault="006F06C8" w:rsidP="00F46995">
      <w:pPr>
        <w:jc w:val="both"/>
      </w:pPr>
      <w:r>
        <w:t>8. Osoba, której dane osobowe są przetwarzane:</w:t>
      </w:r>
      <w:r w:rsidR="00F46995">
        <w:t xml:space="preserve"> </w:t>
      </w:r>
    </w:p>
    <w:p w14:paraId="6E182560" w14:textId="77777777" w:rsidR="00F46995" w:rsidRDefault="00F46995" w:rsidP="00F46995">
      <w:pPr>
        <w:ind w:firstLine="708"/>
        <w:jc w:val="both"/>
      </w:pPr>
      <w:r>
        <w:t xml:space="preserve">1) ma prawo żądać od administratora dostępu do swoich danych osobowych, ich sprostowania, przenoszenia danych oraz ograniczenia przetwarzania: </w:t>
      </w:r>
    </w:p>
    <w:p w14:paraId="64EDC648" w14:textId="0AF4D83C" w:rsidR="006F06C8" w:rsidRDefault="00F46995" w:rsidP="00F46995">
      <w:pPr>
        <w:ind w:firstLine="708"/>
        <w:jc w:val="both"/>
      </w:pPr>
      <w:r>
        <w:t>2) ma prawo wniesienia skargi do organu nadzorczego, czyli Prezesa Urzędu Ochrony Danych Osobowych.</w:t>
      </w:r>
    </w:p>
    <w:p w14:paraId="0AC726B7" w14:textId="77777777" w:rsidR="00A12C2E" w:rsidRDefault="00A12C2E" w:rsidP="00A12C2E">
      <w:pPr>
        <w:jc w:val="both"/>
      </w:pPr>
    </w:p>
    <w:p w14:paraId="4598985D" w14:textId="77777777" w:rsidR="00A12C2E" w:rsidRDefault="00A12C2E" w:rsidP="00A12C2E">
      <w:pPr>
        <w:jc w:val="both"/>
      </w:pPr>
      <w:r>
        <w:t xml:space="preserve">9. Dane osobowe będą przechowywane do czasu przedawnienia ewentualnych roszczeń oraz zgodnie z przepisami dotyczącymi archiwizacji dokumentów. </w:t>
      </w:r>
    </w:p>
    <w:p w14:paraId="2432D7FD" w14:textId="77777777" w:rsidR="00A12C2E" w:rsidRDefault="00A12C2E" w:rsidP="00A12C2E">
      <w:pPr>
        <w:jc w:val="both"/>
      </w:pPr>
    </w:p>
    <w:p w14:paraId="7E267843" w14:textId="0A1A0B5E" w:rsidR="006F06C8" w:rsidRPr="00A54342" w:rsidRDefault="00A12C2E" w:rsidP="00A12C2E">
      <w:pPr>
        <w:jc w:val="both"/>
      </w:pPr>
      <w:r>
        <w:t>10. Przy przetwarzaniu danych osobowych Administrator nie stosuje zautomatyzowanego podejmowania decyzji i profilowania.</w:t>
      </w:r>
    </w:p>
    <w:p w14:paraId="169B0A86" w14:textId="54EF78EA" w:rsidR="00DC6042" w:rsidRDefault="00DC6042">
      <w:pPr>
        <w:pStyle w:val="Tekstpodstawowy"/>
        <w:ind w:firstLine="284"/>
        <w:jc w:val="center"/>
        <w:rPr>
          <w:b w:val="0"/>
          <w:color w:val="000000"/>
          <w:sz w:val="22"/>
          <w:szCs w:val="22"/>
        </w:rPr>
      </w:pPr>
    </w:p>
    <w:p w14:paraId="1949BBE2" w14:textId="77777777" w:rsidR="00A12C2E" w:rsidRDefault="00A12C2E" w:rsidP="00A12C2E">
      <w:pPr>
        <w:pStyle w:val="Tekstpodstawowy"/>
        <w:jc w:val="center"/>
        <w:rPr>
          <w:bCs/>
          <w:sz w:val="24"/>
          <w:szCs w:val="24"/>
          <w:lang w:eastAsia="ar-SA"/>
        </w:rPr>
      </w:pPr>
      <w:r w:rsidRPr="00A12C2E">
        <w:rPr>
          <w:bCs/>
          <w:sz w:val="24"/>
          <w:szCs w:val="24"/>
          <w:lang w:eastAsia="ar-SA"/>
        </w:rPr>
        <w:t xml:space="preserve">§ 21. </w:t>
      </w:r>
    </w:p>
    <w:p w14:paraId="3449F6A5" w14:textId="77777777" w:rsidR="00A12C2E" w:rsidRDefault="00A12C2E" w:rsidP="00A12C2E">
      <w:pPr>
        <w:pStyle w:val="Tekstpodstawowy"/>
        <w:jc w:val="center"/>
        <w:rPr>
          <w:bCs/>
          <w:sz w:val="24"/>
          <w:szCs w:val="24"/>
          <w:lang w:eastAsia="ar-SA"/>
        </w:rPr>
      </w:pPr>
      <w:r w:rsidRPr="00A12C2E">
        <w:rPr>
          <w:bCs/>
          <w:sz w:val="24"/>
          <w:szCs w:val="24"/>
          <w:lang w:eastAsia="ar-SA"/>
        </w:rPr>
        <w:t>POSTANOWIENIA OGÓLNE</w:t>
      </w:r>
    </w:p>
    <w:p w14:paraId="500B19D7" w14:textId="77777777" w:rsidR="00A12C2E" w:rsidRDefault="00A12C2E" w:rsidP="00A12C2E">
      <w:pPr>
        <w:pStyle w:val="Tekstpodstawowy"/>
        <w:rPr>
          <w:bCs/>
          <w:sz w:val="24"/>
          <w:szCs w:val="24"/>
          <w:lang w:eastAsia="ar-SA"/>
        </w:rPr>
      </w:pPr>
    </w:p>
    <w:p w14:paraId="5D4497F2" w14:textId="77777777" w:rsidR="00A12C2E" w:rsidRDefault="00A12C2E" w:rsidP="00A12C2E">
      <w:pPr>
        <w:pStyle w:val="Tekstpodstawowy"/>
        <w:rPr>
          <w:b w:val="0"/>
          <w:sz w:val="24"/>
          <w:szCs w:val="24"/>
          <w:lang w:eastAsia="ar-SA"/>
        </w:rPr>
      </w:pPr>
      <w:r>
        <w:rPr>
          <w:bCs/>
          <w:sz w:val="24"/>
          <w:szCs w:val="24"/>
          <w:lang w:eastAsia="ar-SA"/>
        </w:rPr>
        <w:t xml:space="preserve">1. </w:t>
      </w:r>
      <w:r w:rsidRPr="00A12C2E">
        <w:rPr>
          <w:b w:val="0"/>
          <w:sz w:val="24"/>
          <w:szCs w:val="24"/>
          <w:lang w:eastAsia="ar-SA"/>
        </w:rPr>
        <w:t xml:space="preserve">Integralnymi składnikami niniejszej umowy są: </w:t>
      </w:r>
    </w:p>
    <w:p w14:paraId="261BD8F6" w14:textId="77777777" w:rsidR="00A12C2E" w:rsidRDefault="00A12C2E" w:rsidP="00A12C2E">
      <w:pPr>
        <w:pStyle w:val="Tekstpodstawowy"/>
        <w:rPr>
          <w:b w:val="0"/>
          <w:sz w:val="24"/>
          <w:szCs w:val="24"/>
          <w:lang w:eastAsia="ar-SA"/>
        </w:rPr>
      </w:pPr>
      <w:r>
        <w:rPr>
          <w:b w:val="0"/>
          <w:sz w:val="24"/>
          <w:szCs w:val="24"/>
          <w:lang w:eastAsia="ar-SA"/>
        </w:rPr>
        <w:tab/>
      </w:r>
      <w:r w:rsidRPr="00A12C2E">
        <w:rPr>
          <w:b w:val="0"/>
          <w:sz w:val="24"/>
          <w:szCs w:val="24"/>
          <w:lang w:eastAsia="ar-SA"/>
        </w:rPr>
        <w:t xml:space="preserve">1) </w:t>
      </w:r>
      <w:r>
        <w:rPr>
          <w:b w:val="0"/>
          <w:sz w:val="24"/>
          <w:szCs w:val="24"/>
          <w:lang w:eastAsia="ar-SA"/>
        </w:rPr>
        <w:t>Projekt robót geologicznych wraz z decyzją zatwierdzającą projekt</w:t>
      </w:r>
      <w:r w:rsidRPr="00A12C2E">
        <w:rPr>
          <w:b w:val="0"/>
          <w:sz w:val="24"/>
          <w:szCs w:val="24"/>
          <w:lang w:eastAsia="ar-SA"/>
        </w:rPr>
        <w:t xml:space="preserve"> - załącznik nr 1 do umowy; </w:t>
      </w:r>
    </w:p>
    <w:p w14:paraId="645FA3C6" w14:textId="77777777" w:rsidR="00A12C2E" w:rsidRDefault="00A12C2E" w:rsidP="00A12C2E">
      <w:pPr>
        <w:pStyle w:val="Tekstpodstawowy"/>
        <w:rPr>
          <w:b w:val="0"/>
          <w:sz w:val="24"/>
          <w:szCs w:val="24"/>
          <w:lang w:eastAsia="ar-SA"/>
        </w:rPr>
      </w:pPr>
      <w:r>
        <w:rPr>
          <w:b w:val="0"/>
          <w:sz w:val="24"/>
          <w:szCs w:val="24"/>
          <w:lang w:eastAsia="ar-SA"/>
        </w:rPr>
        <w:tab/>
      </w:r>
      <w:r w:rsidRPr="00A12C2E">
        <w:rPr>
          <w:b w:val="0"/>
          <w:sz w:val="24"/>
          <w:szCs w:val="24"/>
          <w:lang w:eastAsia="ar-SA"/>
        </w:rPr>
        <w:t xml:space="preserve">2) Formularz ofertowy Wykonawcy – załącznik nr 2 do umowy; </w:t>
      </w:r>
    </w:p>
    <w:p w14:paraId="3DDDF9E5" w14:textId="77777777" w:rsidR="00A12C2E" w:rsidRDefault="00A12C2E" w:rsidP="00A12C2E">
      <w:pPr>
        <w:pStyle w:val="Tekstpodstawowy"/>
        <w:rPr>
          <w:b w:val="0"/>
          <w:sz w:val="24"/>
          <w:szCs w:val="24"/>
          <w:lang w:eastAsia="ar-SA"/>
        </w:rPr>
      </w:pPr>
      <w:r>
        <w:rPr>
          <w:b w:val="0"/>
          <w:sz w:val="24"/>
          <w:szCs w:val="24"/>
          <w:lang w:eastAsia="ar-SA"/>
        </w:rPr>
        <w:tab/>
      </w:r>
      <w:r w:rsidRPr="00A12C2E">
        <w:rPr>
          <w:b w:val="0"/>
          <w:sz w:val="24"/>
          <w:szCs w:val="24"/>
          <w:lang w:eastAsia="ar-SA"/>
        </w:rPr>
        <w:t xml:space="preserve">3) Harmonogram rzeczowo – finansowy – załącznik nr 3 do umowy. </w:t>
      </w:r>
    </w:p>
    <w:p w14:paraId="35825229" w14:textId="77777777" w:rsidR="00A12C2E" w:rsidRDefault="00A12C2E" w:rsidP="00A12C2E">
      <w:pPr>
        <w:pStyle w:val="Tekstpodstawowy"/>
        <w:rPr>
          <w:b w:val="0"/>
          <w:sz w:val="24"/>
          <w:szCs w:val="24"/>
          <w:lang w:eastAsia="ar-SA"/>
        </w:rPr>
      </w:pPr>
    </w:p>
    <w:p w14:paraId="2669B678" w14:textId="77777777" w:rsidR="00A12C2E" w:rsidRDefault="00A12C2E" w:rsidP="00A12C2E">
      <w:pPr>
        <w:pStyle w:val="Tekstpodstawowy"/>
        <w:rPr>
          <w:b w:val="0"/>
          <w:sz w:val="24"/>
          <w:szCs w:val="24"/>
          <w:lang w:eastAsia="ar-SA"/>
        </w:rPr>
      </w:pPr>
      <w:r w:rsidRPr="00A12C2E">
        <w:rPr>
          <w:b w:val="0"/>
          <w:sz w:val="24"/>
          <w:szCs w:val="24"/>
          <w:lang w:eastAsia="ar-SA"/>
        </w:rPr>
        <w:t xml:space="preserve">2. W przypadku wątpliwości interpretacyjnych, co do rodzaju i zakresu robót określonych w Umowie oraz zakresu praw i obowiązków Zamawiającego i Wykonawcy, będzie obowiązywać następująca kolejność ważności n/w dokumentów: </w:t>
      </w:r>
    </w:p>
    <w:p w14:paraId="791658CE" w14:textId="77777777" w:rsidR="00A12C2E" w:rsidRDefault="00A12C2E" w:rsidP="00A12C2E">
      <w:pPr>
        <w:pStyle w:val="Tekstpodstawowy"/>
        <w:rPr>
          <w:b w:val="0"/>
          <w:sz w:val="24"/>
          <w:szCs w:val="24"/>
          <w:lang w:eastAsia="ar-SA"/>
        </w:rPr>
      </w:pPr>
      <w:r>
        <w:rPr>
          <w:b w:val="0"/>
          <w:sz w:val="24"/>
          <w:szCs w:val="24"/>
          <w:lang w:eastAsia="ar-SA"/>
        </w:rPr>
        <w:tab/>
      </w:r>
      <w:r w:rsidRPr="00A12C2E">
        <w:rPr>
          <w:b w:val="0"/>
          <w:sz w:val="24"/>
          <w:szCs w:val="24"/>
          <w:lang w:eastAsia="ar-SA"/>
        </w:rPr>
        <w:t xml:space="preserve">1) umowa, </w:t>
      </w:r>
    </w:p>
    <w:p w14:paraId="16BCD2F7" w14:textId="77777777" w:rsidR="00A12C2E" w:rsidRDefault="00A12C2E" w:rsidP="00A12C2E">
      <w:pPr>
        <w:pStyle w:val="Tekstpodstawowy"/>
        <w:rPr>
          <w:b w:val="0"/>
          <w:sz w:val="24"/>
          <w:szCs w:val="24"/>
          <w:lang w:eastAsia="ar-SA"/>
        </w:rPr>
      </w:pPr>
      <w:r>
        <w:rPr>
          <w:b w:val="0"/>
          <w:sz w:val="24"/>
          <w:szCs w:val="24"/>
          <w:lang w:eastAsia="ar-SA"/>
        </w:rPr>
        <w:tab/>
      </w:r>
      <w:r w:rsidRPr="00A12C2E">
        <w:rPr>
          <w:b w:val="0"/>
          <w:sz w:val="24"/>
          <w:szCs w:val="24"/>
          <w:lang w:eastAsia="ar-SA"/>
        </w:rPr>
        <w:t xml:space="preserve">2) oferta Wykonawcy, </w:t>
      </w:r>
    </w:p>
    <w:p w14:paraId="2644407E" w14:textId="5F28DC4E" w:rsidR="00A12C2E" w:rsidRDefault="00A12C2E" w:rsidP="00A12C2E">
      <w:pPr>
        <w:pStyle w:val="Tekstpodstawowy"/>
        <w:rPr>
          <w:b w:val="0"/>
          <w:sz w:val="24"/>
          <w:szCs w:val="24"/>
          <w:lang w:eastAsia="ar-SA"/>
        </w:rPr>
      </w:pPr>
      <w:r>
        <w:rPr>
          <w:b w:val="0"/>
          <w:sz w:val="24"/>
          <w:szCs w:val="24"/>
          <w:lang w:eastAsia="ar-SA"/>
        </w:rPr>
        <w:tab/>
      </w:r>
      <w:r w:rsidRPr="00A12C2E">
        <w:rPr>
          <w:b w:val="0"/>
          <w:sz w:val="24"/>
          <w:szCs w:val="24"/>
          <w:lang w:eastAsia="ar-SA"/>
        </w:rPr>
        <w:t xml:space="preserve">3) </w:t>
      </w:r>
      <w:r>
        <w:rPr>
          <w:b w:val="0"/>
          <w:sz w:val="24"/>
          <w:szCs w:val="24"/>
          <w:lang w:eastAsia="ar-SA"/>
        </w:rPr>
        <w:t>Projekt robót geologicznych wraz z decyzją zatwierdzającą projekt.</w:t>
      </w:r>
    </w:p>
    <w:p w14:paraId="442D0906" w14:textId="77777777" w:rsidR="00A12C2E" w:rsidRDefault="00A12C2E" w:rsidP="00A12C2E">
      <w:pPr>
        <w:pStyle w:val="Tekstpodstawowy"/>
        <w:rPr>
          <w:b w:val="0"/>
          <w:sz w:val="24"/>
          <w:szCs w:val="24"/>
          <w:lang w:eastAsia="ar-SA"/>
        </w:rPr>
      </w:pPr>
    </w:p>
    <w:p w14:paraId="1F3C3407" w14:textId="77777777" w:rsidR="00A12C2E" w:rsidRDefault="00A12C2E" w:rsidP="00A12C2E">
      <w:pPr>
        <w:pStyle w:val="Tekstpodstawowy"/>
        <w:rPr>
          <w:b w:val="0"/>
          <w:sz w:val="24"/>
          <w:szCs w:val="24"/>
          <w:lang w:eastAsia="ar-SA"/>
        </w:rPr>
      </w:pPr>
      <w:r w:rsidRPr="00A12C2E">
        <w:rPr>
          <w:b w:val="0"/>
          <w:sz w:val="24"/>
          <w:szCs w:val="24"/>
          <w:lang w:eastAsia="ar-SA"/>
        </w:rPr>
        <w:lastRenderedPageBreak/>
        <w:t>3.</w:t>
      </w:r>
      <w:r>
        <w:rPr>
          <w:b w:val="0"/>
          <w:sz w:val="24"/>
          <w:szCs w:val="24"/>
          <w:lang w:eastAsia="ar-SA"/>
        </w:rPr>
        <w:t xml:space="preserve"> </w:t>
      </w:r>
      <w:r w:rsidRPr="00A12C2E">
        <w:rPr>
          <w:b w:val="0"/>
          <w:sz w:val="24"/>
          <w:szCs w:val="24"/>
          <w:lang w:eastAsia="ar-SA"/>
        </w:rPr>
        <w:t xml:space="preserve">Spory wynikłe na tle realizacji Umowy będzie rozstrzygał Sąd Powszechny właściwy dla siedziby Zamawiającego. </w:t>
      </w:r>
    </w:p>
    <w:p w14:paraId="407CAB3C" w14:textId="77777777" w:rsidR="00A12C2E" w:rsidRDefault="00A12C2E" w:rsidP="00A12C2E">
      <w:pPr>
        <w:pStyle w:val="Tekstpodstawowy"/>
        <w:rPr>
          <w:b w:val="0"/>
          <w:sz w:val="24"/>
          <w:szCs w:val="24"/>
          <w:lang w:eastAsia="ar-SA"/>
        </w:rPr>
      </w:pPr>
    </w:p>
    <w:p w14:paraId="722AF0DB" w14:textId="77777777" w:rsidR="00A12C2E" w:rsidRDefault="00A12C2E" w:rsidP="00A12C2E">
      <w:pPr>
        <w:pStyle w:val="Tekstpodstawowy"/>
        <w:rPr>
          <w:b w:val="0"/>
          <w:sz w:val="24"/>
          <w:szCs w:val="24"/>
          <w:lang w:eastAsia="ar-SA"/>
        </w:rPr>
      </w:pPr>
      <w:r w:rsidRPr="00A12C2E">
        <w:rPr>
          <w:b w:val="0"/>
          <w:sz w:val="24"/>
          <w:szCs w:val="24"/>
          <w:lang w:eastAsia="ar-SA"/>
        </w:rPr>
        <w:t xml:space="preserve">4. Wykonawca nie może, bez uprzedniej pisemnej zgody Zamawiającego, przenieść na osobę trzecią, wierzytelności już wymaganych, a także przyszłych, przysługujących Wykonawcy wobec Zamawiającego na podstawie niniejszej umowy. Powyższy zakaz dotyczy także praw związanych z wierzytelnością, w szczególności roszczeń o zaległe odsetki (art. 509 § 1 i § 2 Kodeksu cywilnego). </w:t>
      </w:r>
    </w:p>
    <w:p w14:paraId="2EB887CB" w14:textId="77777777" w:rsidR="00A12C2E" w:rsidRDefault="00A12C2E" w:rsidP="00A12C2E">
      <w:pPr>
        <w:pStyle w:val="Tekstpodstawowy"/>
        <w:rPr>
          <w:b w:val="0"/>
          <w:sz w:val="24"/>
          <w:szCs w:val="24"/>
          <w:lang w:eastAsia="ar-SA"/>
        </w:rPr>
      </w:pPr>
    </w:p>
    <w:p w14:paraId="068CFFDD" w14:textId="77777777" w:rsidR="00A12C2E" w:rsidRDefault="00A12C2E" w:rsidP="00A12C2E">
      <w:pPr>
        <w:pStyle w:val="Tekstpodstawowy"/>
        <w:rPr>
          <w:b w:val="0"/>
          <w:sz w:val="24"/>
          <w:szCs w:val="24"/>
          <w:lang w:eastAsia="ar-SA"/>
        </w:rPr>
      </w:pPr>
      <w:r w:rsidRPr="00A12C2E">
        <w:rPr>
          <w:b w:val="0"/>
          <w:sz w:val="24"/>
          <w:szCs w:val="24"/>
          <w:lang w:eastAsia="ar-SA"/>
        </w:rPr>
        <w:t xml:space="preserve">5. Wszelkie zmiany Umowy wymagają sporządzenia przez Strony aneksu w formie pisemnej pod rygorem nieważności. </w:t>
      </w:r>
    </w:p>
    <w:p w14:paraId="43BB464F" w14:textId="77777777" w:rsidR="00A12C2E" w:rsidRDefault="00A12C2E" w:rsidP="00A12C2E">
      <w:pPr>
        <w:pStyle w:val="Tekstpodstawowy"/>
        <w:rPr>
          <w:b w:val="0"/>
          <w:sz w:val="24"/>
          <w:szCs w:val="24"/>
          <w:lang w:eastAsia="ar-SA"/>
        </w:rPr>
      </w:pPr>
    </w:p>
    <w:p w14:paraId="336B39A7" w14:textId="0559485B" w:rsidR="00A12C2E" w:rsidRPr="00A12C2E" w:rsidRDefault="00A12C2E" w:rsidP="00A12C2E">
      <w:pPr>
        <w:pStyle w:val="Tekstpodstawowy"/>
        <w:rPr>
          <w:b w:val="0"/>
          <w:sz w:val="24"/>
          <w:szCs w:val="24"/>
          <w:lang w:eastAsia="ar-SA"/>
        </w:rPr>
      </w:pPr>
      <w:r w:rsidRPr="00A12C2E">
        <w:rPr>
          <w:b w:val="0"/>
          <w:sz w:val="24"/>
          <w:szCs w:val="24"/>
          <w:lang w:eastAsia="ar-SA"/>
        </w:rPr>
        <w:t xml:space="preserve">6. Umowa została sporządzona w trzech jednobrzmiących egzemplarzach, dwa egzemplarze dla </w:t>
      </w:r>
      <w:r w:rsidR="00C62274">
        <w:rPr>
          <w:b w:val="0"/>
          <w:sz w:val="24"/>
          <w:szCs w:val="24"/>
          <w:lang w:eastAsia="ar-SA"/>
        </w:rPr>
        <w:t>Z</w:t>
      </w:r>
      <w:r w:rsidRPr="00A12C2E">
        <w:rPr>
          <w:b w:val="0"/>
          <w:sz w:val="24"/>
          <w:szCs w:val="24"/>
          <w:lang w:eastAsia="ar-SA"/>
        </w:rPr>
        <w:t xml:space="preserve">amawiającego i jeden dla Wykonawcy. </w:t>
      </w:r>
    </w:p>
    <w:p w14:paraId="2D147A6B" w14:textId="00DE5FCE" w:rsidR="00A12C2E" w:rsidRDefault="00A12C2E" w:rsidP="00A12C2E">
      <w:pPr>
        <w:pStyle w:val="Tekstpodstawowy"/>
        <w:ind w:left="644"/>
        <w:rPr>
          <w:b w:val="0"/>
          <w:sz w:val="24"/>
          <w:szCs w:val="24"/>
          <w:lang w:eastAsia="ar-SA"/>
        </w:rPr>
      </w:pPr>
    </w:p>
    <w:p w14:paraId="6E0E1A1B" w14:textId="2E0C6776" w:rsidR="00C62274" w:rsidRPr="00C62274" w:rsidRDefault="00C62274" w:rsidP="00C62274"/>
    <w:p w14:paraId="2CE9DD3B" w14:textId="22D8DF3A" w:rsidR="00C62274" w:rsidRDefault="00C62274" w:rsidP="00C62274"/>
    <w:p w14:paraId="74F86FC9" w14:textId="3ADF29E3" w:rsidR="00C62274" w:rsidRDefault="00C62274" w:rsidP="00C62274">
      <w:r>
        <w:t>ZAMAWIAJĄCY</w:t>
      </w:r>
      <w:r>
        <w:tab/>
      </w:r>
      <w:r>
        <w:tab/>
      </w:r>
      <w:r>
        <w:tab/>
      </w:r>
      <w:r>
        <w:tab/>
      </w:r>
      <w:r>
        <w:tab/>
      </w:r>
      <w:r>
        <w:tab/>
      </w:r>
      <w:r>
        <w:tab/>
        <w:t>WYKONAWCA</w:t>
      </w:r>
    </w:p>
    <w:p w14:paraId="1E56C6D4" w14:textId="021672EF" w:rsidR="00C62274" w:rsidRDefault="00C62274" w:rsidP="00C62274"/>
    <w:p w14:paraId="3243EBFA" w14:textId="17099F79" w:rsidR="00C62274" w:rsidRPr="00C62274" w:rsidRDefault="00C62274" w:rsidP="00C62274">
      <w:r>
        <w:t>……………………</w:t>
      </w:r>
      <w:r>
        <w:tab/>
      </w:r>
      <w:r>
        <w:tab/>
      </w:r>
      <w:r>
        <w:tab/>
      </w:r>
      <w:r>
        <w:tab/>
      </w:r>
      <w:r>
        <w:tab/>
      </w:r>
      <w:r>
        <w:tab/>
      </w:r>
      <w:r>
        <w:tab/>
        <w:t>………………….</w:t>
      </w:r>
    </w:p>
    <w:sectPr w:rsidR="00C62274" w:rsidRPr="00C62274">
      <w:headerReference w:type="even" r:id="rId13"/>
      <w:headerReference w:type="default" r:id="rId14"/>
      <w:headerReference w:type="first" r:id="rId15"/>
      <w:pgSz w:w="11906" w:h="16838"/>
      <w:pgMar w:top="1135" w:right="1418" w:bottom="1134" w:left="1418" w:header="709" w:footer="0"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rosław Sobczak" w:date="2022-04-11T10:43:00Z" w:initials="JS">
    <w:p w14:paraId="067714A8" w14:textId="4CEB1BA3" w:rsidR="002A0DFA" w:rsidRDefault="002A0DFA" w:rsidP="00B17A55">
      <w:pPr>
        <w:pStyle w:val="Tekstkomentarza"/>
      </w:pPr>
      <w:r>
        <w:rPr>
          <w:rStyle w:val="Odwoaniedokomentarza"/>
        </w:rPr>
        <w:annotationRef/>
      </w:r>
      <w:r>
        <w:t xml:space="preserve">Proponuje taki zapis o zabezpieczeniu </w:t>
      </w:r>
    </w:p>
  </w:comment>
  <w:comment w:id="1" w:author="Kierownik Oczyszczalni" w:date="2022-04-12T17:57:00Z" w:initials="KO">
    <w:p w14:paraId="364AEA0B" w14:textId="77777777" w:rsidR="00137F81" w:rsidRDefault="00137F81" w:rsidP="006609DA">
      <w:pPr>
        <w:pStyle w:val="Tekstkomentarza"/>
      </w:pPr>
      <w:r>
        <w:rPr>
          <w:rStyle w:val="Odwoaniedokomentarza"/>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7714A8" w15:done="0"/>
  <w15:commentEx w15:paraId="364AEA0B" w15:paraIdParent="067714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84DF" w16cex:dateUtc="2022-04-11T08:43:00Z"/>
  <w16cex:commentExtensible w16cex:durableId="26003C15" w16cex:dateUtc="2022-04-12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7714A8" w16cid:durableId="25FE84DF"/>
  <w16cid:commentId w16cid:paraId="364AEA0B" w16cid:durableId="26003C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8FAA" w14:textId="77777777" w:rsidR="00FA3B66" w:rsidRDefault="00FA3B66">
      <w:r>
        <w:separator/>
      </w:r>
    </w:p>
  </w:endnote>
  <w:endnote w:type="continuationSeparator" w:id="0">
    <w:p w14:paraId="4C3B4D62" w14:textId="77777777" w:rsidR="00FA3B66" w:rsidRDefault="00FA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D685" w14:textId="77777777" w:rsidR="00FA3B66" w:rsidRDefault="00FA3B66">
      <w:r>
        <w:separator/>
      </w:r>
    </w:p>
  </w:footnote>
  <w:footnote w:type="continuationSeparator" w:id="0">
    <w:p w14:paraId="564FA29A" w14:textId="77777777" w:rsidR="00FA3B66" w:rsidRDefault="00FA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5793" w14:textId="77777777" w:rsidR="00F33A1A" w:rsidRDefault="00F33A1A">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D219" w14:textId="77777777" w:rsidR="00F33A1A" w:rsidRDefault="00F33A1A">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971E" w14:textId="77777777" w:rsidR="00F33A1A" w:rsidRDefault="00EC2A33">
    <w:pPr>
      <w:pStyle w:val="Nagwek"/>
      <w:jc w:val="center"/>
    </w:pPr>
    <w:r>
      <w:rPr>
        <w:noProof/>
      </w:rPr>
      <w:drawing>
        <wp:inline distT="0" distB="0" distL="0" distR="0" wp14:anchorId="63BF5841" wp14:editId="3EA9A568">
          <wp:extent cx="5759450" cy="1322705"/>
          <wp:effectExtent l="0" t="0" r="0" b="0"/>
          <wp:docPr id="2" name="Obraz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4" descr="Obraz zawierający tekst&#10;&#10;Opis wygenerowany automatycznie"/>
                  <pic:cNvPicPr>
                    <a:picLocks noChangeAspect="1" noChangeArrowheads="1"/>
                  </pic:cNvPicPr>
                </pic:nvPicPr>
                <pic:blipFill>
                  <a:blip r:embed="rId1"/>
                  <a:stretch>
                    <a:fillRect/>
                  </a:stretch>
                </pic:blipFill>
                <pic:spPr bwMode="auto">
                  <a:xfrm>
                    <a:off x="0" y="0"/>
                    <a:ext cx="5759450" cy="1322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DA58AC"/>
    <w:multiLevelType w:val="multilevel"/>
    <w:tmpl w:val="C3FE7F5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5EC6890"/>
    <w:multiLevelType w:val="multilevel"/>
    <w:tmpl w:val="8C40F96E"/>
    <w:lvl w:ilvl="0">
      <w:start w:val="1"/>
      <w:numFmt w:val="upp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upperRoman"/>
      <w:lvlText w:val="%3."/>
      <w:lvlJc w:val="left"/>
      <w:pPr>
        <w:tabs>
          <w:tab w:val="num" w:pos="1440"/>
        </w:tabs>
        <w:ind w:left="1440" w:hanging="360"/>
      </w:pPr>
      <w:rPr>
        <w:b w:val="0"/>
        <w:bCs w:val="0"/>
      </w:rPr>
    </w:lvl>
    <w:lvl w:ilvl="3">
      <w:start w:val="1"/>
      <w:numFmt w:val="upperRoman"/>
      <w:lvlText w:val="%4."/>
      <w:lvlJc w:val="left"/>
      <w:pPr>
        <w:tabs>
          <w:tab w:val="num" w:pos="1800"/>
        </w:tabs>
        <w:ind w:left="1800" w:hanging="360"/>
      </w:pPr>
      <w:rPr>
        <w:b w:val="0"/>
        <w:bCs w:val="0"/>
      </w:rPr>
    </w:lvl>
    <w:lvl w:ilvl="4">
      <w:start w:val="1"/>
      <w:numFmt w:val="upperRoman"/>
      <w:lvlText w:val="%5."/>
      <w:lvlJc w:val="left"/>
      <w:pPr>
        <w:tabs>
          <w:tab w:val="num" w:pos="2160"/>
        </w:tabs>
        <w:ind w:left="2160" w:hanging="360"/>
      </w:pPr>
      <w:rPr>
        <w:b w:val="0"/>
        <w:bCs w:val="0"/>
      </w:rPr>
    </w:lvl>
    <w:lvl w:ilvl="5">
      <w:start w:val="1"/>
      <w:numFmt w:val="upperRoman"/>
      <w:lvlText w:val="%6."/>
      <w:lvlJc w:val="left"/>
      <w:pPr>
        <w:tabs>
          <w:tab w:val="num" w:pos="2520"/>
        </w:tabs>
        <w:ind w:left="2520" w:hanging="360"/>
      </w:pPr>
      <w:rPr>
        <w:b w:val="0"/>
        <w:bCs w:val="0"/>
      </w:rPr>
    </w:lvl>
    <w:lvl w:ilvl="6">
      <w:start w:val="1"/>
      <w:numFmt w:val="upperRoman"/>
      <w:lvlText w:val="%7."/>
      <w:lvlJc w:val="left"/>
      <w:pPr>
        <w:tabs>
          <w:tab w:val="num" w:pos="2880"/>
        </w:tabs>
        <w:ind w:left="2880" w:hanging="360"/>
      </w:pPr>
      <w:rPr>
        <w:b w:val="0"/>
        <w:bCs w:val="0"/>
      </w:rPr>
    </w:lvl>
    <w:lvl w:ilvl="7">
      <w:start w:val="1"/>
      <w:numFmt w:val="upperRoman"/>
      <w:lvlText w:val="%8."/>
      <w:lvlJc w:val="left"/>
      <w:pPr>
        <w:tabs>
          <w:tab w:val="num" w:pos="3240"/>
        </w:tabs>
        <w:ind w:left="3240" w:hanging="360"/>
      </w:pPr>
      <w:rPr>
        <w:b w:val="0"/>
        <w:bCs w:val="0"/>
      </w:rPr>
    </w:lvl>
    <w:lvl w:ilvl="8">
      <w:start w:val="1"/>
      <w:numFmt w:val="upperRoman"/>
      <w:lvlText w:val="%9."/>
      <w:lvlJc w:val="left"/>
      <w:pPr>
        <w:tabs>
          <w:tab w:val="num" w:pos="3600"/>
        </w:tabs>
        <w:ind w:left="3600" w:hanging="360"/>
      </w:pPr>
      <w:rPr>
        <w:b w:val="0"/>
        <w:bCs w:val="0"/>
      </w:rPr>
    </w:lvl>
  </w:abstractNum>
  <w:abstractNum w:abstractNumId="3" w15:restartNumberingAfterBreak="0">
    <w:nsid w:val="174D0704"/>
    <w:multiLevelType w:val="multilevel"/>
    <w:tmpl w:val="8C40F96E"/>
    <w:lvl w:ilvl="0">
      <w:start w:val="1"/>
      <w:numFmt w:val="upp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upperRoman"/>
      <w:lvlText w:val="%3."/>
      <w:lvlJc w:val="left"/>
      <w:pPr>
        <w:tabs>
          <w:tab w:val="num" w:pos="1440"/>
        </w:tabs>
        <w:ind w:left="1440" w:hanging="360"/>
      </w:pPr>
      <w:rPr>
        <w:b w:val="0"/>
        <w:bCs w:val="0"/>
      </w:rPr>
    </w:lvl>
    <w:lvl w:ilvl="3">
      <w:start w:val="1"/>
      <w:numFmt w:val="upperRoman"/>
      <w:lvlText w:val="%4."/>
      <w:lvlJc w:val="left"/>
      <w:pPr>
        <w:tabs>
          <w:tab w:val="num" w:pos="1800"/>
        </w:tabs>
        <w:ind w:left="1800" w:hanging="360"/>
      </w:pPr>
      <w:rPr>
        <w:b w:val="0"/>
        <w:bCs w:val="0"/>
      </w:rPr>
    </w:lvl>
    <w:lvl w:ilvl="4">
      <w:start w:val="1"/>
      <w:numFmt w:val="upperRoman"/>
      <w:lvlText w:val="%5."/>
      <w:lvlJc w:val="left"/>
      <w:pPr>
        <w:tabs>
          <w:tab w:val="num" w:pos="2160"/>
        </w:tabs>
        <w:ind w:left="2160" w:hanging="360"/>
      </w:pPr>
      <w:rPr>
        <w:b w:val="0"/>
        <w:bCs w:val="0"/>
      </w:rPr>
    </w:lvl>
    <w:lvl w:ilvl="5">
      <w:start w:val="1"/>
      <w:numFmt w:val="upperRoman"/>
      <w:lvlText w:val="%6."/>
      <w:lvlJc w:val="left"/>
      <w:pPr>
        <w:tabs>
          <w:tab w:val="num" w:pos="2520"/>
        </w:tabs>
        <w:ind w:left="2520" w:hanging="360"/>
      </w:pPr>
      <w:rPr>
        <w:b w:val="0"/>
        <w:bCs w:val="0"/>
      </w:rPr>
    </w:lvl>
    <w:lvl w:ilvl="6">
      <w:start w:val="1"/>
      <w:numFmt w:val="upperRoman"/>
      <w:lvlText w:val="%7."/>
      <w:lvlJc w:val="left"/>
      <w:pPr>
        <w:tabs>
          <w:tab w:val="num" w:pos="2880"/>
        </w:tabs>
        <w:ind w:left="2880" w:hanging="360"/>
      </w:pPr>
      <w:rPr>
        <w:b w:val="0"/>
        <w:bCs w:val="0"/>
      </w:rPr>
    </w:lvl>
    <w:lvl w:ilvl="7">
      <w:start w:val="1"/>
      <w:numFmt w:val="upperRoman"/>
      <w:lvlText w:val="%8."/>
      <w:lvlJc w:val="left"/>
      <w:pPr>
        <w:tabs>
          <w:tab w:val="num" w:pos="3240"/>
        </w:tabs>
        <w:ind w:left="3240" w:hanging="360"/>
      </w:pPr>
      <w:rPr>
        <w:b w:val="0"/>
        <w:bCs w:val="0"/>
      </w:rPr>
    </w:lvl>
    <w:lvl w:ilvl="8">
      <w:start w:val="1"/>
      <w:numFmt w:val="upperRoman"/>
      <w:lvlText w:val="%9."/>
      <w:lvlJc w:val="left"/>
      <w:pPr>
        <w:tabs>
          <w:tab w:val="num" w:pos="3600"/>
        </w:tabs>
        <w:ind w:left="3600" w:hanging="360"/>
      </w:pPr>
      <w:rPr>
        <w:b w:val="0"/>
        <w:bCs w:val="0"/>
      </w:rPr>
    </w:lvl>
  </w:abstractNum>
  <w:abstractNum w:abstractNumId="4" w15:restartNumberingAfterBreak="0">
    <w:nsid w:val="19730159"/>
    <w:multiLevelType w:val="multilevel"/>
    <w:tmpl w:val="00D0945C"/>
    <w:lvl w:ilvl="0">
      <w:start w:val="1"/>
      <w:numFmt w:val="upp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upperRoman"/>
      <w:lvlText w:val="%3."/>
      <w:lvlJc w:val="left"/>
      <w:pPr>
        <w:tabs>
          <w:tab w:val="num" w:pos="1440"/>
        </w:tabs>
        <w:ind w:left="1440" w:hanging="360"/>
      </w:pPr>
      <w:rPr>
        <w:b w:val="0"/>
        <w:bCs w:val="0"/>
      </w:rPr>
    </w:lvl>
    <w:lvl w:ilvl="3">
      <w:start w:val="1"/>
      <w:numFmt w:val="upperRoman"/>
      <w:lvlText w:val="%4."/>
      <w:lvlJc w:val="left"/>
      <w:pPr>
        <w:tabs>
          <w:tab w:val="num" w:pos="1800"/>
        </w:tabs>
        <w:ind w:left="1800" w:hanging="360"/>
      </w:pPr>
      <w:rPr>
        <w:b w:val="0"/>
        <w:bCs w:val="0"/>
      </w:rPr>
    </w:lvl>
    <w:lvl w:ilvl="4">
      <w:start w:val="1"/>
      <w:numFmt w:val="upperRoman"/>
      <w:lvlText w:val="%5."/>
      <w:lvlJc w:val="left"/>
      <w:pPr>
        <w:tabs>
          <w:tab w:val="num" w:pos="2160"/>
        </w:tabs>
        <w:ind w:left="2160" w:hanging="360"/>
      </w:pPr>
      <w:rPr>
        <w:b w:val="0"/>
        <w:bCs w:val="0"/>
      </w:rPr>
    </w:lvl>
    <w:lvl w:ilvl="5">
      <w:start w:val="1"/>
      <w:numFmt w:val="upperRoman"/>
      <w:lvlText w:val="%6."/>
      <w:lvlJc w:val="left"/>
      <w:pPr>
        <w:tabs>
          <w:tab w:val="num" w:pos="2520"/>
        </w:tabs>
        <w:ind w:left="2520" w:hanging="360"/>
      </w:pPr>
      <w:rPr>
        <w:b w:val="0"/>
        <w:bCs w:val="0"/>
      </w:rPr>
    </w:lvl>
    <w:lvl w:ilvl="6">
      <w:start w:val="1"/>
      <w:numFmt w:val="upperRoman"/>
      <w:lvlText w:val="%7."/>
      <w:lvlJc w:val="left"/>
      <w:pPr>
        <w:tabs>
          <w:tab w:val="num" w:pos="2880"/>
        </w:tabs>
        <w:ind w:left="2880" w:hanging="360"/>
      </w:pPr>
      <w:rPr>
        <w:b w:val="0"/>
        <w:bCs w:val="0"/>
      </w:rPr>
    </w:lvl>
    <w:lvl w:ilvl="7">
      <w:start w:val="1"/>
      <w:numFmt w:val="upperRoman"/>
      <w:lvlText w:val="%8."/>
      <w:lvlJc w:val="left"/>
      <w:pPr>
        <w:tabs>
          <w:tab w:val="num" w:pos="3240"/>
        </w:tabs>
        <w:ind w:left="3240" w:hanging="360"/>
      </w:pPr>
      <w:rPr>
        <w:b w:val="0"/>
        <w:bCs w:val="0"/>
      </w:rPr>
    </w:lvl>
    <w:lvl w:ilvl="8">
      <w:start w:val="1"/>
      <w:numFmt w:val="upperRoman"/>
      <w:lvlText w:val="%9."/>
      <w:lvlJc w:val="left"/>
      <w:pPr>
        <w:tabs>
          <w:tab w:val="num" w:pos="3600"/>
        </w:tabs>
        <w:ind w:left="3600" w:hanging="360"/>
      </w:pPr>
      <w:rPr>
        <w:b w:val="0"/>
        <w:bCs w:val="0"/>
      </w:rPr>
    </w:lvl>
  </w:abstractNum>
  <w:abstractNum w:abstractNumId="5" w15:restartNumberingAfterBreak="0">
    <w:nsid w:val="24811C73"/>
    <w:multiLevelType w:val="hybridMultilevel"/>
    <w:tmpl w:val="D30048B6"/>
    <w:lvl w:ilvl="0" w:tplc="BFDAC4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2291D07"/>
    <w:multiLevelType w:val="hybridMultilevel"/>
    <w:tmpl w:val="71BEE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2A3B97"/>
    <w:multiLevelType w:val="multilevel"/>
    <w:tmpl w:val="BF280090"/>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40A66D1E"/>
    <w:multiLevelType w:val="multilevel"/>
    <w:tmpl w:val="8C40F96E"/>
    <w:lvl w:ilvl="0">
      <w:start w:val="1"/>
      <w:numFmt w:val="upp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upperRoman"/>
      <w:lvlText w:val="%3."/>
      <w:lvlJc w:val="left"/>
      <w:pPr>
        <w:tabs>
          <w:tab w:val="num" w:pos="1440"/>
        </w:tabs>
        <w:ind w:left="1440" w:hanging="360"/>
      </w:pPr>
      <w:rPr>
        <w:b w:val="0"/>
        <w:bCs w:val="0"/>
      </w:rPr>
    </w:lvl>
    <w:lvl w:ilvl="3">
      <w:start w:val="1"/>
      <w:numFmt w:val="upperRoman"/>
      <w:lvlText w:val="%4."/>
      <w:lvlJc w:val="left"/>
      <w:pPr>
        <w:tabs>
          <w:tab w:val="num" w:pos="1800"/>
        </w:tabs>
        <w:ind w:left="1800" w:hanging="360"/>
      </w:pPr>
      <w:rPr>
        <w:b w:val="0"/>
        <w:bCs w:val="0"/>
      </w:rPr>
    </w:lvl>
    <w:lvl w:ilvl="4">
      <w:start w:val="1"/>
      <w:numFmt w:val="upperRoman"/>
      <w:lvlText w:val="%5."/>
      <w:lvlJc w:val="left"/>
      <w:pPr>
        <w:tabs>
          <w:tab w:val="num" w:pos="2160"/>
        </w:tabs>
        <w:ind w:left="2160" w:hanging="360"/>
      </w:pPr>
      <w:rPr>
        <w:b w:val="0"/>
        <w:bCs w:val="0"/>
      </w:rPr>
    </w:lvl>
    <w:lvl w:ilvl="5">
      <w:start w:val="1"/>
      <w:numFmt w:val="upperRoman"/>
      <w:lvlText w:val="%6."/>
      <w:lvlJc w:val="left"/>
      <w:pPr>
        <w:tabs>
          <w:tab w:val="num" w:pos="2520"/>
        </w:tabs>
        <w:ind w:left="2520" w:hanging="360"/>
      </w:pPr>
      <w:rPr>
        <w:b w:val="0"/>
        <w:bCs w:val="0"/>
      </w:rPr>
    </w:lvl>
    <w:lvl w:ilvl="6">
      <w:start w:val="1"/>
      <w:numFmt w:val="upperRoman"/>
      <w:lvlText w:val="%7."/>
      <w:lvlJc w:val="left"/>
      <w:pPr>
        <w:tabs>
          <w:tab w:val="num" w:pos="2880"/>
        </w:tabs>
        <w:ind w:left="2880" w:hanging="360"/>
      </w:pPr>
      <w:rPr>
        <w:b w:val="0"/>
        <w:bCs w:val="0"/>
      </w:rPr>
    </w:lvl>
    <w:lvl w:ilvl="7">
      <w:start w:val="1"/>
      <w:numFmt w:val="upperRoman"/>
      <w:lvlText w:val="%8."/>
      <w:lvlJc w:val="left"/>
      <w:pPr>
        <w:tabs>
          <w:tab w:val="num" w:pos="3240"/>
        </w:tabs>
        <w:ind w:left="3240" w:hanging="360"/>
      </w:pPr>
      <w:rPr>
        <w:b w:val="0"/>
        <w:bCs w:val="0"/>
      </w:rPr>
    </w:lvl>
    <w:lvl w:ilvl="8">
      <w:start w:val="1"/>
      <w:numFmt w:val="upperRoman"/>
      <w:lvlText w:val="%9."/>
      <w:lvlJc w:val="left"/>
      <w:pPr>
        <w:tabs>
          <w:tab w:val="num" w:pos="3600"/>
        </w:tabs>
        <w:ind w:left="3600" w:hanging="360"/>
      </w:pPr>
      <w:rPr>
        <w:b w:val="0"/>
        <w:bCs w:val="0"/>
      </w:rPr>
    </w:lvl>
  </w:abstractNum>
  <w:abstractNum w:abstractNumId="9" w15:restartNumberingAfterBreak="0">
    <w:nsid w:val="4AB37B54"/>
    <w:multiLevelType w:val="multilevel"/>
    <w:tmpl w:val="43C0927A"/>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10" w15:restartNumberingAfterBreak="0">
    <w:nsid w:val="4DC542D1"/>
    <w:multiLevelType w:val="hybridMultilevel"/>
    <w:tmpl w:val="DB7C9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FC28C0"/>
    <w:multiLevelType w:val="multilevel"/>
    <w:tmpl w:val="8C40F96E"/>
    <w:lvl w:ilvl="0">
      <w:start w:val="1"/>
      <w:numFmt w:val="upp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upperRoman"/>
      <w:lvlText w:val="%3."/>
      <w:lvlJc w:val="left"/>
      <w:pPr>
        <w:tabs>
          <w:tab w:val="num" w:pos="1440"/>
        </w:tabs>
        <w:ind w:left="1440" w:hanging="360"/>
      </w:pPr>
      <w:rPr>
        <w:b w:val="0"/>
        <w:bCs w:val="0"/>
      </w:rPr>
    </w:lvl>
    <w:lvl w:ilvl="3">
      <w:start w:val="1"/>
      <w:numFmt w:val="upperRoman"/>
      <w:lvlText w:val="%4."/>
      <w:lvlJc w:val="left"/>
      <w:pPr>
        <w:tabs>
          <w:tab w:val="num" w:pos="1800"/>
        </w:tabs>
        <w:ind w:left="1800" w:hanging="360"/>
      </w:pPr>
      <w:rPr>
        <w:b w:val="0"/>
        <w:bCs w:val="0"/>
      </w:rPr>
    </w:lvl>
    <w:lvl w:ilvl="4">
      <w:start w:val="1"/>
      <w:numFmt w:val="upperRoman"/>
      <w:lvlText w:val="%5."/>
      <w:lvlJc w:val="left"/>
      <w:pPr>
        <w:tabs>
          <w:tab w:val="num" w:pos="2160"/>
        </w:tabs>
        <w:ind w:left="2160" w:hanging="360"/>
      </w:pPr>
      <w:rPr>
        <w:b w:val="0"/>
        <w:bCs w:val="0"/>
      </w:rPr>
    </w:lvl>
    <w:lvl w:ilvl="5">
      <w:start w:val="1"/>
      <w:numFmt w:val="upperRoman"/>
      <w:lvlText w:val="%6."/>
      <w:lvlJc w:val="left"/>
      <w:pPr>
        <w:tabs>
          <w:tab w:val="num" w:pos="2520"/>
        </w:tabs>
        <w:ind w:left="2520" w:hanging="360"/>
      </w:pPr>
      <w:rPr>
        <w:b w:val="0"/>
        <w:bCs w:val="0"/>
      </w:rPr>
    </w:lvl>
    <w:lvl w:ilvl="6">
      <w:start w:val="1"/>
      <w:numFmt w:val="upperRoman"/>
      <w:lvlText w:val="%7."/>
      <w:lvlJc w:val="left"/>
      <w:pPr>
        <w:tabs>
          <w:tab w:val="num" w:pos="2880"/>
        </w:tabs>
        <w:ind w:left="2880" w:hanging="360"/>
      </w:pPr>
      <w:rPr>
        <w:b w:val="0"/>
        <w:bCs w:val="0"/>
      </w:rPr>
    </w:lvl>
    <w:lvl w:ilvl="7">
      <w:start w:val="1"/>
      <w:numFmt w:val="upperRoman"/>
      <w:lvlText w:val="%8."/>
      <w:lvlJc w:val="left"/>
      <w:pPr>
        <w:tabs>
          <w:tab w:val="num" w:pos="3240"/>
        </w:tabs>
        <w:ind w:left="3240" w:hanging="360"/>
      </w:pPr>
      <w:rPr>
        <w:b w:val="0"/>
        <w:bCs w:val="0"/>
      </w:rPr>
    </w:lvl>
    <w:lvl w:ilvl="8">
      <w:start w:val="1"/>
      <w:numFmt w:val="upperRoman"/>
      <w:lvlText w:val="%9."/>
      <w:lvlJc w:val="left"/>
      <w:pPr>
        <w:tabs>
          <w:tab w:val="num" w:pos="3600"/>
        </w:tabs>
        <w:ind w:left="3600" w:hanging="360"/>
      </w:pPr>
      <w:rPr>
        <w:b w:val="0"/>
        <w:bCs w:val="0"/>
      </w:rPr>
    </w:lvl>
  </w:abstractNum>
  <w:abstractNum w:abstractNumId="12" w15:restartNumberingAfterBreak="0">
    <w:nsid w:val="599F7466"/>
    <w:multiLevelType w:val="hybridMultilevel"/>
    <w:tmpl w:val="D506F29E"/>
    <w:lvl w:ilvl="0" w:tplc="400A09C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D8E5336"/>
    <w:multiLevelType w:val="multilevel"/>
    <w:tmpl w:val="00D0945C"/>
    <w:lvl w:ilvl="0">
      <w:start w:val="1"/>
      <w:numFmt w:val="upp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upperRoman"/>
      <w:lvlText w:val="%3."/>
      <w:lvlJc w:val="left"/>
      <w:pPr>
        <w:tabs>
          <w:tab w:val="num" w:pos="1440"/>
        </w:tabs>
        <w:ind w:left="1440" w:hanging="360"/>
      </w:pPr>
      <w:rPr>
        <w:b w:val="0"/>
        <w:bCs w:val="0"/>
      </w:rPr>
    </w:lvl>
    <w:lvl w:ilvl="3">
      <w:start w:val="1"/>
      <w:numFmt w:val="upperRoman"/>
      <w:lvlText w:val="%4."/>
      <w:lvlJc w:val="left"/>
      <w:pPr>
        <w:tabs>
          <w:tab w:val="num" w:pos="1800"/>
        </w:tabs>
        <w:ind w:left="1800" w:hanging="360"/>
      </w:pPr>
      <w:rPr>
        <w:b w:val="0"/>
        <w:bCs w:val="0"/>
      </w:rPr>
    </w:lvl>
    <w:lvl w:ilvl="4">
      <w:start w:val="1"/>
      <w:numFmt w:val="upperRoman"/>
      <w:lvlText w:val="%5."/>
      <w:lvlJc w:val="left"/>
      <w:pPr>
        <w:tabs>
          <w:tab w:val="num" w:pos="2160"/>
        </w:tabs>
        <w:ind w:left="2160" w:hanging="360"/>
      </w:pPr>
      <w:rPr>
        <w:b w:val="0"/>
        <w:bCs w:val="0"/>
      </w:rPr>
    </w:lvl>
    <w:lvl w:ilvl="5">
      <w:start w:val="1"/>
      <w:numFmt w:val="upperRoman"/>
      <w:lvlText w:val="%6."/>
      <w:lvlJc w:val="left"/>
      <w:pPr>
        <w:tabs>
          <w:tab w:val="num" w:pos="2520"/>
        </w:tabs>
        <w:ind w:left="2520" w:hanging="360"/>
      </w:pPr>
      <w:rPr>
        <w:b w:val="0"/>
        <w:bCs w:val="0"/>
      </w:rPr>
    </w:lvl>
    <w:lvl w:ilvl="6">
      <w:start w:val="1"/>
      <w:numFmt w:val="upperRoman"/>
      <w:lvlText w:val="%7."/>
      <w:lvlJc w:val="left"/>
      <w:pPr>
        <w:tabs>
          <w:tab w:val="num" w:pos="2880"/>
        </w:tabs>
        <w:ind w:left="2880" w:hanging="360"/>
      </w:pPr>
      <w:rPr>
        <w:b w:val="0"/>
        <w:bCs w:val="0"/>
      </w:rPr>
    </w:lvl>
    <w:lvl w:ilvl="7">
      <w:start w:val="1"/>
      <w:numFmt w:val="upperRoman"/>
      <w:lvlText w:val="%8."/>
      <w:lvlJc w:val="left"/>
      <w:pPr>
        <w:tabs>
          <w:tab w:val="num" w:pos="3240"/>
        </w:tabs>
        <w:ind w:left="3240" w:hanging="360"/>
      </w:pPr>
      <w:rPr>
        <w:b w:val="0"/>
        <w:bCs w:val="0"/>
      </w:rPr>
    </w:lvl>
    <w:lvl w:ilvl="8">
      <w:start w:val="1"/>
      <w:numFmt w:val="upperRoman"/>
      <w:lvlText w:val="%9."/>
      <w:lvlJc w:val="left"/>
      <w:pPr>
        <w:tabs>
          <w:tab w:val="num" w:pos="3600"/>
        </w:tabs>
        <w:ind w:left="3600" w:hanging="360"/>
      </w:pPr>
      <w:rPr>
        <w:b w:val="0"/>
        <w:bCs w:val="0"/>
      </w:rPr>
    </w:lvl>
  </w:abstractNum>
  <w:abstractNum w:abstractNumId="14" w15:restartNumberingAfterBreak="0">
    <w:nsid w:val="5EFA6799"/>
    <w:multiLevelType w:val="multilevel"/>
    <w:tmpl w:val="8C40F96E"/>
    <w:lvl w:ilvl="0">
      <w:start w:val="1"/>
      <w:numFmt w:val="upp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upperRoman"/>
      <w:lvlText w:val="%3."/>
      <w:lvlJc w:val="left"/>
      <w:pPr>
        <w:tabs>
          <w:tab w:val="num" w:pos="1440"/>
        </w:tabs>
        <w:ind w:left="1440" w:hanging="360"/>
      </w:pPr>
      <w:rPr>
        <w:b w:val="0"/>
        <w:bCs w:val="0"/>
      </w:rPr>
    </w:lvl>
    <w:lvl w:ilvl="3">
      <w:start w:val="1"/>
      <w:numFmt w:val="upperRoman"/>
      <w:lvlText w:val="%4."/>
      <w:lvlJc w:val="left"/>
      <w:pPr>
        <w:tabs>
          <w:tab w:val="num" w:pos="1800"/>
        </w:tabs>
        <w:ind w:left="1800" w:hanging="360"/>
      </w:pPr>
      <w:rPr>
        <w:b w:val="0"/>
        <w:bCs w:val="0"/>
      </w:rPr>
    </w:lvl>
    <w:lvl w:ilvl="4">
      <w:start w:val="1"/>
      <w:numFmt w:val="upperRoman"/>
      <w:lvlText w:val="%5."/>
      <w:lvlJc w:val="left"/>
      <w:pPr>
        <w:tabs>
          <w:tab w:val="num" w:pos="2160"/>
        </w:tabs>
        <w:ind w:left="2160" w:hanging="360"/>
      </w:pPr>
      <w:rPr>
        <w:b w:val="0"/>
        <w:bCs w:val="0"/>
      </w:rPr>
    </w:lvl>
    <w:lvl w:ilvl="5">
      <w:start w:val="1"/>
      <w:numFmt w:val="upperRoman"/>
      <w:lvlText w:val="%6."/>
      <w:lvlJc w:val="left"/>
      <w:pPr>
        <w:tabs>
          <w:tab w:val="num" w:pos="2520"/>
        </w:tabs>
        <w:ind w:left="2520" w:hanging="360"/>
      </w:pPr>
      <w:rPr>
        <w:b w:val="0"/>
        <w:bCs w:val="0"/>
      </w:rPr>
    </w:lvl>
    <w:lvl w:ilvl="6">
      <w:start w:val="1"/>
      <w:numFmt w:val="upperRoman"/>
      <w:lvlText w:val="%7."/>
      <w:lvlJc w:val="left"/>
      <w:pPr>
        <w:tabs>
          <w:tab w:val="num" w:pos="2880"/>
        </w:tabs>
        <w:ind w:left="2880" w:hanging="360"/>
      </w:pPr>
      <w:rPr>
        <w:b w:val="0"/>
        <w:bCs w:val="0"/>
      </w:rPr>
    </w:lvl>
    <w:lvl w:ilvl="7">
      <w:start w:val="1"/>
      <w:numFmt w:val="upperRoman"/>
      <w:lvlText w:val="%8."/>
      <w:lvlJc w:val="left"/>
      <w:pPr>
        <w:tabs>
          <w:tab w:val="num" w:pos="3240"/>
        </w:tabs>
        <w:ind w:left="3240" w:hanging="360"/>
      </w:pPr>
      <w:rPr>
        <w:b w:val="0"/>
        <w:bCs w:val="0"/>
      </w:rPr>
    </w:lvl>
    <w:lvl w:ilvl="8">
      <w:start w:val="1"/>
      <w:numFmt w:val="upperRoman"/>
      <w:lvlText w:val="%9."/>
      <w:lvlJc w:val="left"/>
      <w:pPr>
        <w:tabs>
          <w:tab w:val="num" w:pos="3600"/>
        </w:tabs>
        <w:ind w:left="3600" w:hanging="360"/>
      </w:pPr>
      <w:rPr>
        <w:b w:val="0"/>
        <w:bCs w:val="0"/>
      </w:rPr>
    </w:lvl>
  </w:abstractNum>
  <w:abstractNum w:abstractNumId="15" w15:restartNumberingAfterBreak="0">
    <w:nsid w:val="619963BC"/>
    <w:multiLevelType w:val="multilevel"/>
    <w:tmpl w:val="DA56D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0E378EC"/>
    <w:multiLevelType w:val="multilevel"/>
    <w:tmpl w:val="00D0945C"/>
    <w:lvl w:ilvl="0">
      <w:start w:val="1"/>
      <w:numFmt w:val="upp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upperRoman"/>
      <w:lvlText w:val="%3."/>
      <w:lvlJc w:val="left"/>
      <w:pPr>
        <w:tabs>
          <w:tab w:val="num" w:pos="1440"/>
        </w:tabs>
        <w:ind w:left="1440" w:hanging="360"/>
      </w:pPr>
      <w:rPr>
        <w:b w:val="0"/>
        <w:bCs w:val="0"/>
      </w:rPr>
    </w:lvl>
    <w:lvl w:ilvl="3">
      <w:start w:val="1"/>
      <w:numFmt w:val="upperRoman"/>
      <w:lvlText w:val="%4."/>
      <w:lvlJc w:val="left"/>
      <w:pPr>
        <w:tabs>
          <w:tab w:val="num" w:pos="1800"/>
        </w:tabs>
        <w:ind w:left="1800" w:hanging="360"/>
      </w:pPr>
      <w:rPr>
        <w:b w:val="0"/>
        <w:bCs w:val="0"/>
      </w:rPr>
    </w:lvl>
    <w:lvl w:ilvl="4">
      <w:start w:val="1"/>
      <w:numFmt w:val="upperRoman"/>
      <w:lvlText w:val="%5."/>
      <w:lvlJc w:val="left"/>
      <w:pPr>
        <w:tabs>
          <w:tab w:val="num" w:pos="2160"/>
        </w:tabs>
        <w:ind w:left="2160" w:hanging="360"/>
      </w:pPr>
      <w:rPr>
        <w:b w:val="0"/>
        <w:bCs w:val="0"/>
      </w:rPr>
    </w:lvl>
    <w:lvl w:ilvl="5">
      <w:start w:val="1"/>
      <w:numFmt w:val="upperRoman"/>
      <w:lvlText w:val="%6."/>
      <w:lvlJc w:val="left"/>
      <w:pPr>
        <w:tabs>
          <w:tab w:val="num" w:pos="2520"/>
        </w:tabs>
        <w:ind w:left="2520" w:hanging="360"/>
      </w:pPr>
      <w:rPr>
        <w:b w:val="0"/>
        <w:bCs w:val="0"/>
      </w:rPr>
    </w:lvl>
    <w:lvl w:ilvl="6">
      <w:start w:val="1"/>
      <w:numFmt w:val="upperRoman"/>
      <w:lvlText w:val="%7."/>
      <w:lvlJc w:val="left"/>
      <w:pPr>
        <w:tabs>
          <w:tab w:val="num" w:pos="2880"/>
        </w:tabs>
        <w:ind w:left="2880" w:hanging="360"/>
      </w:pPr>
      <w:rPr>
        <w:b w:val="0"/>
        <w:bCs w:val="0"/>
      </w:rPr>
    </w:lvl>
    <w:lvl w:ilvl="7">
      <w:start w:val="1"/>
      <w:numFmt w:val="upperRoman"/>
      <w:lvlText w:val="%8."/>
      <w:lvlJc w:val="left"/>
      <w:pPr>
        <w:tabs>
          <w:tab w:val="num" w:pos="3240"/>
        </w:tabs>
        <w:ind w:left="3240" w:hanging="360"/>
      </w:pPr>
      <w:rPr>
        <w:b w:val="0"/>
        <w:bCs w:val="0"/>
      </w:rPr>
    </w:lvl>
    <w:lvl w:ilvl="8">
      <w:start w:val="1"/>
      <w:numFmt w:val="upperRoman"/>
      <w:lvlText w:val="%9."/>
      <w:lvlJc w:val="left"/>
      <w:pPr>
        <w:tabs>
          <w:tab w:val="num" w:pos="3600"/>
        </w:tabs>
        <w:ind w:left="3600" w:hanging="360"/>
      </w:pPr>
      <w:rPr>
        <w:b w:val="0"/>
        <w:bCs w:val="0"/>
      </w:rPr>
    </w:lvl>
  </w:abstractNum>
  <w:abstractNum w:abstractNumId="17" w15:restartNumberingAfterBreak="0">
    <w:nsid w:val="70F66B31"/>
    <w:multiLevelType w:val="multilevel"/>
    <w:tmpl w:val="8C40F96E"/>
    <w:lvl w:ilvl="0">
      <w:start w:val="1"/>
      <w:numFmt w:val="upp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upperRoman"/>
      <w:lvlText w:val="%3."/>
      <w:lvlJc w:val="left"/>
      <w:pPr>
        <w:tabs>
          <w:tab w:val="num" w:pos="1440"/>
        </w:tabs>
        <w:ind w:left="1440" w:hanging="360"/>
      </w:pPr>
      <w:rPr>
        <w:b w:val="0"/>
        <w:bCs w:val="0"/>
      </w:rPr>
    </w:lvl>
    <w:lvl w:ilvl="3">
      <w:start w:val="1"/>
      <w:numFmt w:val="upperRoman"/>
      <w:lvlText w:val="%4."/>
      <w:lvlJc w:val="left"/>
      <w:pPr>
        <w:tabs>
          <w:tab w:val="num" w:pos="1800"/>
        </w:tabs>
        <w:ind w:left="1800" w:hanging="360"/>
      </w:pPr>
      <w:rPr>
        <w:b w:val="0"/>
        <w:bCs w:val="0"/>
      </w:rPr>
    </w:lvl>
    <w:lvl w:ilvl="4">
      <w:start w:val="1"/>
      <w:numFmt w:val="upperRoman"/>
      <w:lvlText w:val="%5."/>
      <w:lvlJc w:val="left"/>
      <w:pPr>
        <w:tabs>
          <w:tab w:val="num" w:pos="2160"/>
        </w:tabs>
        <w:ind w:left="2160" w:hanging="360"/>
      </w:pPr>
      <w:rPr>
        <w:b w:val="0"/>
        <w:bCs w:val="0"/>
      </w:rPr>
    </w:lvl>
    <w:lvl w:ilvl="5">
      <w:start w:val="1"/>
      <w:numFmt w:val="upperRoman"/>
      <w:lvlText w:val="%6."/>
      <w:lvlJc w:val="left"/>
      <w:pPr>
        <w:tabs>
          <w:tab w:val="num" w:pos="2520"/>
        </w:tabs>
        <w:ind w:left="2520" w:hanging="360"/>
      </w:pPr>
      <w:rPr>
        <w:b w:val="0"/>
        <w:bCs w:val="0"/>
      </w:rPr>
    </w:lvl>
    <w:lvl w:ilvl="6">
      <w:start w:val="1"/>
      <w:numFmt w:val="upperRoman"/>
      <w:lvlText w:val="%7."/>
      <w:lvlJc w:val="left"/>
      <w:pPr>
        <w:tabs>
          <w:tab w:val="num" w:pos="2880"/>
        </w:tabs>
        <w:ind w:left="2880" w:hanging="360"/>
      </w:pPr>
      <w:rPr>
        <w:b w:val="0"/>
        <w:bCs w:val="0"/>
      </w:rPr>
    </w:lvl>
    <w:lvl w:ilvl="7">
      <w:start w:val="1"/>
      <w:numFmt w:val="upperRoman"/>
      <w:lvlText w:val="%8."/>
      <w:lvlJc w:val="left"/>
      <w:pPr>
        <w:tabs>
          <w:tab w:val="num" w:pos="3240"/>
        </w:tabs>
        <w:ind w:left="3240" w:hanging="360"/>
      </w:pPr>
      <w:rPr>
        <w:b w:val="0"/>
        <w:bCs w:val="0"/>
      </w:rPr>
    </w:lvl>
    <w:lvl w:ilvl="8">
      <w:start w:val="1"/>
      <w:numFmt w:val="upperRoman"/>
      <w:lvlText w:val="%9."/>
      <w:lvlJc w:val="left"/>
      <w:pPr>
        <w:tabs>
          <w:tab w:val="num" w:pos="3600"/>
        </w:tabs>
        <w:ind w:left="3600" w:hanging="360"/>
      </w:pPr>
      <w:rPr>
        <w:b w:val="0"/>
        <w:bCs w:val="0"/>
      </w:rPr>
    </w:lvl>
  </w:abstractNum>
  <w:abstractNum w:abstractNumId="18" w15:restartNumberingAfterBreak="0">
    <w:nsid w:val="732807A4"/>
    <w:multiLevelType w:val="hybridMultilevel"/>
    <w:tmpl w:val="50DC9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E2408D"/>
    <w:multiLevelType w:val="multilevel"/>
    <w:tmpl w:val="00D0945C"/>
    <w:lvl w:ilvl="0">
      <w:start w:val="1"/>
      <w:numFmt w:val="upp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upperRoman"/>
      <w:lvlText w:val="%3."/>
      <w:lvlJc w:val="left"/>
      <w:pPr>
        <w:tabs>
          <w:tab w:val="num" w:pos="1440"/>
        </w:tabs>
        <w:ind w:left="1440" w:hanging="360"/>
      </w:pPr>
      <w:rPr>
        <w:b w:val="0"/>
        <w:bCs w:val="0"/>
      </w:rPr>
    </w:lvl>
    <w:lvl w:ilvl="3">
      <w:start w:val="1"/>
      <w:numFmt w:val="upperRoman"/>
      <w:lvlText w:val="%4."/>
      <w:lvlJc w:val="left"/>
      <w:pPr>
        <w:tabs>
          <w:tab w:val="num" w:pos="1800"/>
        </w:tabs>
        <w:ind w:left="1800" w:hanging="360"/>
      </w:pPr>
      <w:rPr>
        <w:b w:val="0"/>
        <w:bCs w:val="0"/>
      </w:rPr>
    </w:lvl>
    <w:lvl w:ilvl="4">
      <w:start w:val="1"/>
      <w:numFmt w:val="upperRoman"/>
      <w:lvlText w:val="%5."/>
      <w:lvlJc w:val="left"/>
      <w:pPr>
        <w:tabs>
          <w:tab w:val="num" w:pos="2160"/>
        </w:tabs>
        <w:ind w:left="2160" w:hanging="360"/>
      </w:pPr>
      <w:rPr>
        <w:b w:val="0"/>
        <w:bCs w:val="0"/>
      </w:rPr>
    </w:lvl>
    <w:lvl w:ilvl="5">
      <w:start w:val="1"/>
      <w:numFmt w:val="upperRoman"/>
      <w:lvlText w:val="%6."/>
      <w:lvlJc w:val="left"/>
      <w:pPr>
        <w:tabs>
          <w:tab w:val="num" w:pos="2520"/>
        </w:tabs>
        <w:ind w:left="2520" w:hanging="360"/>
      </w:pPr>
      <w:rPr>
        <w:b w:val="0"/>
        <w:bCs w:val="0"/>
      </w:rPr>
    </w:lvl>
    <w:lvl w:ilvl="6">
      <w:start w:val="1"/>
      <w:numFmt w:val="upperRoman"/>
      <w:lvlText w:val="%7."/>
      <w:lvlJc w:val="left"/>
      <w:pPr>
        <w:tabs>
          <w:tab w:val="num" w:pos="2880"/>
        </w:tabs>
        <w:ind w:left="2880" w:hanging="360"/>
      </w:pPr>
      <w:rPr>
        <w:b w:val="0"/>
        <w:bCs w:val="0"/>
      </w:rPr>
    </w:lvl>
    <w:lvl w:ilvl="7">
      <w:start w:val="1"/>
      <w:numFmt w:val="upperRoman"/>
      <w:lvlText w:val="%8."/>
      <w:lvlJc w:val="left"/>
      <w:pPr>
        <w:tabs>
          <w:tab w:val="num" w:pos="3240"/>
        </w:tabs>
        <w:ind w:left="3240" w:hanging="360"/>
      </w:pPr>
      <w:rPr>
        <w:b w:val="0"/>
        <w:bCs w:val="0"/>
      </w:rPr>
    </w:lvl>
    <w:lvl w:ilvl="8">
      <w:start w:val="1"/>
      <w:numFmt w:val="upperRoman"/>
      <w:lvlText w:val="%9."/>
      <w:lvlJc w:val="left"/>
      <w:pPr>
        <w:tabs>
          <w:tab w:val="num" w:pos="3600"/>
        </w:tabs>
        <w:ind w:left="3600" w:hanging="360"/>
      </w:pPr>
      <w:rPr>
        <w:b w:val="0"/>
        <w:bCs w:val="0"/>
      </w:rPr>
    </w:lvl>
  </w:abstractNum>
  <w:num w:numId="1">
    <w:abstractNumId w:val="7"/>
  </w:num>
  <w:num w:numId="2">
    <w:abstractNumId w:val="17"/>
  </w:num>
  <w:num w:numId="3">
    <w:abstractNumId w:val="1"/>
  </w:num>
  <w:num w:numId="4">
    <w:abstractNumId w:val="9"/>
  </w:num>
  <w:num w:numId="5">
    <w:abstractNumId w:val="15"/>
  </w:num>
  <w:num w:numId="6">
    <w:abstractNumId w:val="19"/>
  </w:num>
  <w:num w:numId="7">
    <w:abstractNumId w:val="16"/>
  </w:num>
  <w:num w:numId="8">
    <w:abstractNumId w:val="4"/>
  </w:num>
  <w:num w:numId="9">
    <w:abstractNumId w:val="13"/>
  </w:num>
  <w:num w:numId="10">
    <w:abstractNumId w:val="2"/>
  </w:num>
  <w:num w:numId="11">
    <w:abstractNumId w:val="11"/>
  </w:num>
  <w:num w:numId="12">
    <w:abstractNumId w:val="14"/>
  </w:num>
  <w:num w:numId="13">
    <w:abstractNumId w:val="8"/>
  </w:num>
  <w:num w:numId="14">
    <w:abstractNumId w:val="3"/>
  </w:num>
  <w:num w:numId="15">
    <w:abstractNumId w:val="10"/>
  </w:num>
  <w:num w:numId="16">
    <w:abstractNumId w:val="6"/>
  </w:num>
  <w:num w:numId="17">
    <w:abstractNumId w:val="18"/>
  </w:num>
  <w:num w:numId="18">
    <w:abstractNumId w:val="5"/>
  </w:num>
  <w:num w:numId="19">
    <w:abstractNumId w:val="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osław Sobczak">
    <w15:presenceInfo w15:providerId="AD" w15:userId="S::j.sobczak@am.szczecin.pl::0ad4c4f3-0ea2-4dfd-9f66-21efe57a6cf6"/>
  </w15:person>
  <w15:person w15:author="Kierownik Oczyszczalni">
    <w15:presenceInfo w15:providerId="Windows Live" w15:userId="4cbe23d780c80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1A"/>
    <w:rsid w:val="000631D4"/>
    <w:rsid w:val="000937E8"/>
    <w:rsid w:val="000A05D0"/>
    <w:rsid w:val="000B752B"/>
    <w:rsid w:val="000E119F"/>
    <w:rsid w:val="00102EF2"/>
    <w:rsid w:val="00137F81"/>
    <w:rsid w:val="00155C6B"/>
    <w:rsid w:val="001F4824"/>
    <w:rsid w:val="002018E0"/>
    <w:rsid w:val="00207A30"/>
    <w:rsid w:val="00226CC6"/>
    <w:rsid w:val="0023027A"/>
    <w:rsid w:val="0028106B"/>
    <w:rsid w:val="002A0DFA"/>
    <w:rsid w:val="002B31E2"/>
    <w:rsid w:val="003304C3"/>
    <w:rsid w:val="003D6FAC"/>
    <w:rsid w:val="00403480"/>
    <w:rsid w:val="00441630"/>
    <w:rsid w:val="00455064"/>
    <w:rsid w:val="004658B1"/>
    <w:rsid w:val="00486B38"/>
    <w:rsid w:val="00497100"/>
    <w:rsid w:val="004E2CE5"/>
    <w:rsid w:val="0056297B"/>
    <w:rsid w:val="0059323B"/>
    <w:rsid w:val="005A2401"/>
    <w:rsid w:val="005B3B36"/>
    <w:rsid w:val="005E30F6"/>
    <w:rsid w:val="005E788F"/>
    <w:rsid w:val="005F5DFB"/>
    <w:rsid w:val="006F06C8"/>
    <w:rsid w:val="00795284"/>
    <w:rsid w:val="007C0994"/>
    <w:rsid w:val="007E3046"/>
    <w:rsid w:val="007F658F"/>
    <w:rsid w:val="007F72C3"/>
    <w:rsid w:val="008C0E03"/>
    <w:rsid w:val="008C6F19"/>
    <w:rsid w:val="009236DE"/>
    <w:rsid w:val="00930749"/>
    <w:rsid w:val="00965F8D"/>
    <w:rsid w:val="00967EF2"/>
    <w:rsid w:val="00974396"/>
    <w:rsid w:val="00991FFC"/>
    <w:rsid w:val="009B7FC0"/>
    <w:rsid w:val="009F154C"/>
    <w:rsid w:val="00A05149"/>
    <w:rsid w:val="00A12C2E"/>
    <w:rsid w:val="00A37C69"/>
    <w:rsid w:val="00A54342"/>
    <w:rsid w:val="00AC2668"/>
    <w:rsid w:val="00B16FDD"/>
    <w:rsid w:val="00B23CFA"/>
    <w:rsid w:val="00B726C1"/>
    <w:rsid w:val="00C37588"/>
    <w:rsid w:val="00C51FD1"/>
    <w:rsid w:val="00C6162C"/>
    <w:rsid w:val="00C6173C"/>
    <w:rsid w:val="00C62274"/>
    <w:rsid w:val="00C764F7"/>
    <w:rsid w:val="00CA7342"/>
    <w:rsid w:val="00CE5D52"/>
    <w:rsid w:val="00D42F86"/>
    <w:rsid w:val="00DB0315"/>
    <w:rsid w:val="00DB39D7"/>
    <w:rsid w:val="00DC6042"/>
    <w:rsid w:val="00E62726"/>
    <w:rsid w:val="00E74443"/>
    <w:rsid w:val="00EC2A33"/>
    <w:rsid w:val="00ED1E1D"/>
    <w:rsid w:val="00EE4DAE"/>
    <w:rsid w:val="00F20ED9"/>
    <w:rsid w:val="00F23606"/>
    <w:rsid w:val="00F33A1A"/>
    <w:rsid w:val="00F46995"/>
    <w:rsid w:val="00F63D8E"/>
    <w:rsid w:val="00F8491E"/>
    <w:rsid w:val="00FA212C"/>
    <w:rsid w:val="00FA3B6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04EB"/>
  <w15:docId w15:val="{0AEE338F-BEC8-4FFD-9654-19E35C46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92B"/>
    <w:pPr>
      <w:suppressAutoHyphens/>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A7292B"/>
    <w:pPr>
      <w:keepNext/>
      <w:keepLines/>
      <w:spacing w:line="259" w:lineRule="auto"/>
      <w:ind w:right="698"/>
      <w:jc w:val="center"/>
      <w:outlineLvl w:val="0"/>
    </w:pPr>
    <w:rPr>
      <w:color w:val="000000"/>
      <w:sz w:val="34"/>
      <w:szCs w:val="22"/>
      <w:lang w:eastAsia="pl-PL"/>
    </w:rPr>
  </w:style>
  <w:style w:type="paragraph" w:styleId="Nagwek2">
    <w:name w:val="heading 2"/>
    <w:basedOn w:val="Normalny"/>
    <w:next w:val="Normalny"/>
    <w:link w:val="Nagwek2Znak"/>
    <w:uiPriority w:val="9"/>
    <w:unhideWhenUsed/>
    <w:qFormat/>
    <w:rsid w:val="00A7292B"/>
    <w:pPr>
      <w:keepNext/>
      <w:keepLines/>
      <w:spacing w:after="123" w:line="259" w:lineRule="auto"/>
      <w:ind w:left="82" w:hanging="10"/>
      <w:jc w:val="center"/>
      <w:outlineLvl w:val="1"/>
    </w:pPr>
    <w:rPr>
      <w:color w:val="000000"/>
      <w:sz w:val="30"/>
      <w:szCs w:val="22"/>
      <w:lang w:eastAsia="pl-PL"/>
    </w:rPr>
  </w:style>
  <w:style w:type="paragraph" w:styleId="Nagwek3">
    <w:name w:val="heading 3"/>
    <w:basedOn w:val="Normalny"/>
    <w:next w:val="Normalny"/>
    <w:link w:val="Nagwek3Znak"/>
    <w:uiPriority w:val="9"/>
    <w:qFormat/>
    <w:rsid w:val="00A976F0"/>
    <w:pPr>
      <w:keepNext/>
      <w:suppressAutoHyphens w:val="0"/>
      <w:spacing w:before="240" w:after="60"/>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7292B"/>
    <w:rPr>
      <w:rFonts w:ascii="Times New Roman" w:eastAsia="Times New Roman" w:hAnsi="Times New Roman" w:cs="Times New Roman"/>
      <w:color w:val="000000"/>
      <w:sz w:val="34"/>
      <w:lang w:eastAsia="pl-PL"/>
    </w:rPr>
  </w:style>
  <w:style w:type="character" w:customStyle="1" w:styleId="Nagwek2Znak">
    <w:name w:val="Nagłówek 2 Znak"/>
    <w:basedOn w:val="Domylnaczcionkaakapitu"/>
    <w:link w:val="Nagwek2"/>
    <w:uiPriority w:val="9"/>
    <w:qFormat/>
    <w:rsid w:val="00A7292B"/>
    <w:rPr>
      <w:rFonts w:ascii="Times New Roman" w:eastAsia="Times New Roman" w:hAnsi="Times New Roman" w:cs="Times New Roman"/>
      <w:color w:val="000000"/>
      <w:sz w:val="30"/>
      <w:lang w:eastAsia="pl-PL"/>
    </w:rPr>
  </w:style>
  <w:style w:type="character" w:customStyle="1" w:styleId="NagwekZnak">
    <w:name w:val="Nagłówek Znak"/>
    <w:basedOn w:val="Domylnaczcionkaakapitu"/>
    <w:link w:val="Nagwek"/>
    <w:uiPriority w:val="99"/>
    <w:qFormat/>
    <w:rsid w:val="00A7292B"/>
  </w:style>
  <w:style w:type="character" w:customStyle="1" w:styleId="StopkaZnak">
    <w:name w:val="Stopka Znak"/>
    <w:basedOn w:val="Domylnaczcionkaakapitu"/>
    <w:link w:val="Stopka"/>
    <w:qFormat/>
    <w:rsid w:val="00A7292B"/>
  </w:style>
  <w:style w:type="character" w:customStyle="1" w:styleId="HTML-wstpniesformatowanyZnak">
    <w:name w:val="HTML - wstępnie sformatowany Znak"/>
    <w:basedOn w:val="Domylnaczcionkaakapitu"/>
    <w:uiPriority w:val="99"/>
    <w:qFormat/>
    <w:rsid w:val="00A7292B"/>
    <w:rPr>
      <w:rFonts w:ascii="Courier New" w:eastAsia="Times New Roman" w:hAnsi="Courier New" w:cs="Courier New"/>
      <w:sz w:val="20"/>
      <w:szCs w:val="20"/>
      <w:lang w:eastAsia="pl-PL"/>
    </w:rPr>
  </w:style>
  <w:style w:type="character" w:customStyle="1" w:styleId="TekstdymkaZnak">
    <w:name w:val="Tekst dymka Znak"/>
    <w:basedOn w:val="Domylnaczcionkaakapitu"/>
    <w:link w:val="Tekstdymka"/>
    <w:uiPriority w:val="99"/>
    <w:semiHidden/>
    <w:qFormat/>
    <w:rsid w:val="00A7292B"/>
    <w:rPr>
      <w:rFonts w:ascii="Segoe UI" w:eastAsia="Times New Roman" w:hAnsi="Segoe UI" w:cs="Segoe UI"/>
      <w:sz w:val="18"/>
      <w:szCs w:val="18"/>
      <w:lang w:eastAsia="ar-SA"/>
    </w:rPr>
  </w:style>
  <w:style w:type="character" w:customStyle="1" w:styleId="Nagwek3Znak">
    <w:name w:val="Nagłówek 3 Znak"/>
    <w:basedOn w:val="Domylnaczcionkaakapitu"/>
    <w:link w:val="Nagwek3"/>
    <w:uiPriority w:val="9"/>
    <w:qFormat/>
    <w:rsid w:val="00A976F0"/>
    <w:rPr>
      <w:rFonts w:ascii="Cambria" w:eastAsia="Times New Roman" w:hAnsi="Cambria" w:cs="Times New Roman"/>
      <w:b/>
      <w:bCs/>
      <w:sz w:val="26"/>
      <w:szCs w:val="26"/>
      <w:lang w:val="x-none" w:eastAsia="x-none"/>
    </w:rPr>
  </w:style>
  <w:style w:type="character" w:customStyle="1" w:styleId="TekstpodstawowyZnak">
    <w:name w:val="Tekst podstawowy Znak"/>
    <w:basedOn w:val="Domylnaczcionkaakapitu"/>
    <w:link w:val="Tekstpodstawowy"/>
    <w:uiPriority w:val="99"/>
    <w:qFormat/>
    <w:rsid w:val="00A976F0"/>
    <w:rPr>
      <w:rFonts w:ascii="Times New Roman" w:eastAsia="Times New Roman" w:hAnsi="Times New Roman" w:cs="Times New Roman"/>
      <w:b/>
      <w:sz w:val="32"/>
      <w:szCs w:val="20"/>
      <w:lang w:eastAsia="pl-PL"/>
    </w:rPr>
  </w:style>
  <w:style w:type="character" w:customStyle="1" w:styleId="czeinternetowe">
    <w:name w:val="Łącze internetowe"/>
    <w:basedOn w:val="Domylnaczcionkaakapitu"/>
    <w:uiPriority w:val="99"/>
    <w:unhideWhenUsed/>
    <w:rsid w:val="00A56589"/>
    <w:rPr>
      <w:color w:val="0563C1" w:themeColor="hyperlink"/>
      <w:u w:val="single"/>
    </w:rPr>
  </w:style>
  <w:style w:type="character" w:styleId="Nierozpoznanawzmianka">
    <w:name w:val="Unresolved Mention"/>
    <w:basedOn w:val="Domylnaczcionkaakapitu"/>
    <w:uiPriority w:val="99"/>
    <w:semiHidden/>
    <w:unhideWhenUsed/>
    <w:qFormat/>
    <w:rsid w:val="00A56589"/>
    <w:rPr>
      <w:color w:val="605E5C"/>
      <w:shd w:val="clear" w:color="auto" w:fill="E1DFDD"/>
    </w:rPr>
  </w:style>
  <w:style w:type="character" w:styleId="Odwoaniedokomentarza">
    <w:name w:val="annotation reference"/>
    <w:basedOn w:val="Domylnaczcionkaakapitu"/>
    <w:uiPriority w:val="99"/>
    <w:semiHidden/>
    <w:unhideWhenUsed/>
    <w:qFormat/>
    <w:rsid w:val="007A4424"/>
    <w:rPr>
      <w:sz w:val="16"/>
      <w:szCs w:val="16"/>
    </w:rPr>
  </w:style>
  <w:style w:type="character" w:customStyle="1" w:styleId="TekstkomentarzaZnak">
    <w:name w:val="Tekst komentarza Znak"/>
    <w:basedOn w:val="Domylnaczcionkaakapitu"/>
    <w:link w:val="Tekstkomentarza"/>
    <w:uiPriority w:val="99"/>
    <w:qFormat/>
    <w:rsid w:val="007A4424"/>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semiHidden/>
    <w:qFormat/>
    <w:rsid w:val="007A4424"/>
    <w:rPr>
      <w:rFonts w:ascii="Times New Roman" w:eastAsia="Times New Roman" w:hAnsi="Times New Roman" w:cs="Times New Roman"/>
      <w:b/>
      <w:bCs/>
      <w:sz w:val="20"/>
      <w:szCs w:val="20"/>
      <w:lang w:eastAsia="ar-SA"/>
    </w:rPr>
  </w:style>
  <w:style w:type="character" w:customStyle="1" w:styleId="Wyrnienie">
    <w:name w:val="Wyróżnienie"/>
    <w:basedOn w:val="Domylnaczcionkaakapitu"/>
    <w:uiPriority w:val="20"/>
    <w:qFormat/>
    <w:rsid w:val="00A217E0"/>
    <w:rPr>
      <w:i/>
      <w:iCs/>
    </w:rPr>
  </w:style>
  <w:style w:type="character" w:customStyle="1" w:styleId="FontStyle18">
    <w:name w:val="Font Style18"/>
    <w:qFormat/>
    <w:rsid w:val="00F35B20"/>
    <w:rPr>
      <w:rFonts w:ascii="Times New Roman" w:hAnsi="Times New Roman" w:cs="Times New Roman"/>
      <w:sz w:val="22"/>
      <w:szCs w:val="22"/>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qFormat/>
    <w:locked/>
    <w:rsid w:val="009958CC"/>
    <w:rPr>
      <w:rFonts w:ascii="Calibri" w:hAnsi="Calibri" w:cs="Calibri"/>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b w:val="0"/>
      <w:bCs w:val="0"/>
    </w:rPr>
  </w:style>
  <w:style w:type="character" w:customStyle="1" w:styleId="ListLabel1">
    <w:name w:val="ListLabel 1"/>
    <w:qFormat/>
    <w:rPr>
      <w:rFonts w:ascii="Times New Roman" w:hAnsi="Times New Roman"/>
      <w:sz w:val="22"/>
    </w:rPr>
  </w:style>
  <w:style w:type="character" w:customStyle="1" w:styleId="ListLabel2">
    <w:name w:val="ListLabel 2"/>
    <w:qFormat/>
    <w:rPr>
      <w:b w:val="0"/>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position w:val="0"/>
      <w:sz w:val="22"/>
      <w:vertAlign w:val="baseline"/>
    </w:rPr>
  </w:style>
  <w:style w:type="character" w:customStyle="1" w:styleId="ListLabel11">
    <w:name w:val="ListLabel 11"/>
    <w:qFormat/>
    <w:rPr>
      <w:position w:val="0"/>
      <w:sz w:val="22"/>
      <w:vertAlign w:val="baseline"/>
    </w:rPr>
  </w:style>
  <w:style w:type="character" w:customStyle="1" w:styleId="ListLabel12">
    <w:name w:val="ListLabel 12"/>
    <w:qFormat/>
    <w:rPr>
      <w:rFonts w:ascii="Times New Roman" w:hAnsi="Times New Roman" w:cs="Courier New"/>
      <w:b w:val="0"/>
    </w:rPr>
  </w:style>
  <w:style w:type="character" w:customStyle="1" w:styleId="ListLabel13">
    <w:name w:val="ListLabel 13"/>
    <w:qFormat/>
    <w:rPr>
      <w:rFonts w:ascii="Times New Roman" w:hAnsi="Times New Roman" w:cs="Times New Roman"/>
      <w:sz w:val="42"/>
      <w:vertAlign w:val="superscript"/>
    </w:rPr>
  </w:style>
  <w:style w:type="character" w:customStyle="1" w:styleId="ListLabel14">
    <w:name w:val="ListLabel 14"/>
    <w:qFormat/>
    <w:rPr>
      <w:rFonts w:ascii="Times New Roman" w:hAnsi="Times New Roman"/>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position w:val="0"/>
      <w:sz w:val="22"/>
      <w:vertAlign w:val="baseline"/>
    </w:rPr>
  </w:style>
  <w:style w:type="character" w:customStyle="1" w:styleId="ListLabel20">
    <w:name w:val="ListLabel 20"/>
    <w:qFormat/>
    <w:rPr>
      <w:position w:val="0"/>
      <w:sz w:val="22"/>
      <w:vertAlign w:val="baseline"/>
    </w:rPr>
  </w:style>
  <w:style w:type="character" w:customStyle="1" w:styleId="ListLabel21">
    <w:name w:val="ListLabel 21"/>
    <w:qFormat/>
    <w:rPr>
      <w:position w:val="0"/>
      <w:sz w:val="22"/>
      <w:vertAlign w:val="baseline"/>
    </w:rPr>
  </w:style>
  <w:style w:type="character" w:customStyle="1" w:styleId="ListLabel22">
    <w:name w:val="ListLabel 22"/>
    <w:qFormat/>
    <w:rPr>
      <w:position w:val="0"/>
      <w:sz w:val="22"/>
      <w:vertAlign w:val="baseline"/>
    </w:rPr>
  </w:style>
  <w:style w:type="character" w:customStyle="1" w:styleId="ListLabel23">
    <w:name w:val="ListLabel 23"/>
    <w:qFormat/>
    <w:rPr>
      <w:rFonts w:ascii="Times New Roman" w:hAnsi="Times New Roman" w:cs="Times New Roman"/>
      <w:vertAlign w:val="superscript"/>
    </w:rPr>
  </w:style>
  <w:style w:type="character" w:customStyle="1" w:styleId="ListLabel24">
    <w:name w:val="ListLabel 24"/>
    <w:qFormat/>
    <w:rPr>
      <w:rFonts w:eastAsia="Times New Roman" w:cs="Arial"/>
    </w:rPr>
  </w:style>
  <w:style w:type="character" w:customStyle="1" w:styleId="ListLabel25">
    <w:name w:val="ListLabel 25"/>
    <w:qFormat/>
    <w:rPr>
      <w:rFonts w:ascii="Times New Roman" w:eastAsia="Times New Roman" w:hAnsi="Times New Roman" w:cs="Arial"/>
    </w:rPr>
  </w:style>
  <w:style w:type="character" w:customStyle="1" w:styleId="ListLabel26">
    <w:name w:val="ListLabel 26"/>
    <w:qFormat/>
    <w:rPr>
      <w:rFonts w:ascii="Times New Roman" w:hAnsi="Times New Roman"/>
      <w:b w:val="0"/>
      <w:i w:val="0"/>
      <w:color w:val="auto"/>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Times New Roman" w:hAnsi="Times New Roman" w:cs="Symbol"/>
      <w:color w:val="auto"/>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Times New Roman" w:hAnsi="Times New Roman"/>
      <w:b/>
    </w:rPr>
  </w:style>
  <w:style w:type="character" w:customStyle="1" w:styleId="ListLabel40">
    <w:name w:val="ListLabel 40"/>
    <w:qFormat/>
    <w:rPr>
      <w:rFonts w:ascii="Times New Roman" w:hAnsi="Times New Roman"/>
      <w:b/>
    </w:rPr>
  </w:style>
  <w:style w:type="character" w:customStyle="1" w:styleId="ListLabel41">
    <w:name w:val="ListLabel 41"/>
    <w:qFormat/>
    <w:rPr>
      <w:rFonts w:ascii="Times New Roman" w:hAnsi="Times New Roman"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Times New Roman" w:hAnsi="Times New Roman"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Times New Roman" w:hAnsi="Times New Roman" w:cs="Symbol"/>
    </w:rPr>
  </w:style>
  <w:style w:type="character" w:customStyle="1" w:styleId="ListLabel60">
    <w:name w:val="ListLabel 60"/>
    <w:qFormat/>
    <w:rPr>
      <w:rFonts w:ascii="Times New Roman" w:hAnsi="Times New Roman" w:cs="Symbol"/>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Times New Roman" w:hAnsi="Times New Roman"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Times New Roman" w:hAnsi="Times New Roman" w:cs="Symbol"/>
    </w:rPr>
  </w:style>
  <w:style w:type="character" w:customStyle="1" w:styleId="ListLabel78">
    <w:name w:val="ListLabel 78"/>
    <w:qFormat/>
    <w:rPr>
      <w:rFonts w:ascii="Times New Roman" w:hAnsi="Times New Roman" w:cs="Symbol"/>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ascii="Times New Roman" w:hAnsi="Times New Roman"/>
      <w:sz w:val="22"/>
    </w:rPr>
  </w:style>
  <w:style w:type="character" w:customStyle="1" w:styleId="ListLabel87">
    <w:name w:val="ListLabel 87"/>
    <w:qFormat/>
    <w:rPr>
      <w:rFonts w:ascii="Times New Roman" w:hAnsi="Times New Roman"/>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position w:val="0"/>
      <w:sz w:val="22"/>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rFonts w:ascii="Times New Roman" w:hAnsi="Times New Roman" w:cs="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ascii="Times New Roman" w:hAnsi="Times New Roman" w:cs="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ascii="Times New Roman" w:hAnsi="Times New Roman" w:cs="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ascii="Times New Roman" w:hAnsi="Times New Roman"/>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rFonts w:ascii="Times New Roman" w:hAnsi="Times New Roman"/>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position w:val="0"/>
      <w:sz w:val="22"/>
      <w:vertAlign w:val="baseline"/>
    </w:rPr>
  </w:style>
  <w:style w:type="character" w:customStyle="1" w:styleId="ListLabel137">
    <w:name w:val="ListLabel 137"/>
    <w:qFormat/>
    <w:rPr>
      <w:position w:val="0"/>
      <w:sz w:val="22"/>
      <w:vertAlign w:val="baseline"/>
    </w:rPr>
  </w:style>
  <w:style w:type="character" w:customStyle="1" w:styleId="ListLabel138">
    <w:name w:val="ListLabel 138"/>
    <w:qFormat/>
    <w:rPr>
      <w:position w:val="0"/>
      <w:sz w:val="22"/>
      <w:vertAlign w:val="baseline"/>
    </w:rPr>
  </w:style>
  <w:style w:type="character" w:customStyle="1" w:styleId="ListLabel139">
    <w:name w:val="ListLabel 139"/>
    <w:qFormat/>
    <w:rPr>
      <w:position w:val="0"/>
      <w:sz w:val="22"/>
      <w:vertAlign w:val="baseline"/>
    </w:rPr>
  </w:style>
  <w:style w:type="character" w:customStyle="1" w:styleId="ListLabel140">
    <w:name w:val="ListLabel 140"/>
    <w:qFormat/>
    <w:rPr>
      <w:position w:val="0"/>
      <w:sz w:val="22"/>
      <w:vertAlign w:val="baseline"/>
    </w:rPr>
  </w:style>
  <w:style w:type="character" w:customStyle="1" w:styleId="ListLabel141">
    <w:name w:val="ListLabel 141"/>
    <w:qFormat/>
    <w:rPr>
      <w:rFonts w:ascii="Times New Roman" w:hAnsi="Times New Roman"/>
      <w:position w:val="0"/>
      <w:sz w:val="22"/>
      <w:vertAlign w:val="baseline"/>
    </w:rPr>
  </w:style>
  <w:style w:type="character" w:customStyle="1" w:styleId="ListLabel142">
    <w:name w:val="ListLabel 142"/>
    <w:qFormat/>
    <w:rPr>
      <w:position w:val="0"/>
      <w:sz w:val="22"/>
      <w:vertAlign w:val="baseline"/>
    </w:rPr>
  </w:style>
  <w:style w:type="character" w:customStyle="1" w:styleId="ListLabel143">
    <w:name w:val="ListLabel 143"/>
    <w:qFormat/>
    <w:rPr>
      <w:position w:val="0"/>
      <w:sz w:val="22"/>
      <w:vertAlign w:val="baseline"/>
    </w:rPr>
  </w:style>
  <w:style w:type="character" w:customStyle="1" w:styleId="ListLabel144">
    <w:name w:val="ListLabel 144"/>
    <w:qFormat/>
    <w:rPr>
      <w:position w:val="0"/>
      <w:sz w:val="22"/>
      <w:vertAlign w:val="baseline"/>
    </w:rPr>
  </w:style>
  <w:style w:type="character" w:customStyle="1" w:styleId="ListLabel145">
    <w:name w:val="ListLabel 145"/>
    <w:qFormat/>
    <w:rPr>
      <w:position w:val="0"/>
      <w:sz w:val="22"/>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rFonts w:ascii="Times New Roman" w:hAnsi="Times New Roman"/>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position w:val="0"/>
      <w:sz w:val="22"/>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rFonts w:ascii="Times New Roman" w:hAnsi="Times New Roman"/>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position w:val="0"/>
      <w:sz w:val="22"/>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rFonts w:ascii="Times New Roman" w:hAnsi="Times New Roman"/>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position w:val="0"/>
      <w:sz w:val="22"/>
      <w:vertAlign w:val="baseline"/>
    </w:rPr>
  </w:style>
  <w:style w:type="character" w:customStyle="1" w:styleId="ListLabel173">
    <w:name w:val="ListLabel 173"/>
    <w:qFormat/>
    <w:rPr>
      <w:position w:val="0"/>
      <w:sz w:val="22"/>
      <w:vertAlign w:val="baseline"/>
    </w:rPr>
  </w:style>
  <w:style w:type="character" w:customStyle="1" w:styleId="ListLabel174">
    <w:name w:val="ListLabel 174"/>
    <w:qFormat/>
    <w:rPr>
      <w:position w:val="0"/>
      <w:sz w:val="22"/>
      <w:vertAlign w:val="baseline"/>
    </w:rPr>
  </w:style>
  <w:style w:type="character" w:customStyle="1" w:styleId="ListLabel175">
    <w:name w:val="ListLabel 175"/>
    <w:qFormat/>
    <w:rPr>
      <w:position w:val="0"/>
      <w:sz w:val="22"/>
      <w:vertAlign w:val="baseline"/>
    </w:rPr>
  </w:style>
  <w:style w:type="character" w:customStyle="1" w:styleId="ListLabel176">
    <w:name w:val="ListLabel 176"/>
    <w:qFormat/>
    <w:rPr>
      <w:position w:val="0"/>
      <w:sz w:val="22"/>
      <w:vertAlign w:val="baseline"/>
    </w:rPr>
  </w:style>
  <w:style w:type="character" w:customStyle="1" w:styleId="ListLabel177">
    <w:name w:val="ListLabel 177"/>
    <w:qFormat/>
    <w:rPr>
      <w:rFonts w:ascii="Times New Roman" w:hAnsi="Times New Roman"/>
      <w:position w:val="0"/>
      <w:sz w:val="22"/>
      <w:vertAlign w:val="baseline"/>
    </w:rPr>
  </w:style>
  <w:style w:type="character" w:customStyle="1" w:styleId="ListLabel178">
    <w:name w:val="ListLabel 178"/>
    <w:qFormat/>
    <w:rPr>
      <w:position w:val="0"/>
      <w:sz w:val="22"/>
      <w:vertAlign w:val="baseline"/>
    </w:rPr>
  </w:style>
  <w:style w:type="character" w:customStyle="1" w:styleId="ListLabel179">
    <w:name w:val="ListLabel 179"/>
    <w:qFormat/>
    <w:rPr>
      <w:position w:val="0"/>
      <w:sz w:val="22"/>
      <w:vertAlign w:val="baseline"/>
    </w:rPr>
  </w:style>
  <w:style w:type="character" w:customStyle="1" w:styleId="ListLabel180">
    <w:name w:val="ListLabel 180"/>
    <w:qFormat/>
    <w:rPr>
      <w:position w:val="0"/>
      <w:sz w:val="22"/>
      <w:vertAlign w:val="baseline"/>
    </w:rPr>
  </w:style>
  <w:style w:type="character" w:customStyle="1" w:styleId="ListLabel181">
    <w:name w:val="ListLabel 181"/>
    <w:qFormat/>
    <w:rPr>
      <w:position w:val="0"/>
      <w:sz w:val="22"/>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rFonts w:ascii="Times New Roman" w:hAnsi="Times New Roman"/>
      <w:spacing w:val="20"/>
      <w:sz w:val="22"/>
      <w:szCs w:val="22"/>
      <w:lang w:val="de-DE"/>
    </w:rPr>
  </w:style>
  <w:style w:type="character" w:customStyle="1" w:styleId="ListLabel187">
    <w:name w:val="ListLabel 187"/>
    <w:qFormat/>
    <w:rPr>
      <w:rFonts w:ascii="Times New Roman" w:hAnsi="Times New Roman"/>
      <w:sz w:val="22"/>
      <w:szCs w:val="22"/>
    </w:rPr>
  </w:style>
  <w:style w:type="character" w:customStyle="1" w:styleId="ListLabel188">
    <w:name w:val="ListLabel 188"/>
    <w:qFormat/>
    <w:rPr>
      <w:rFonts w:ascii="Times New Roman" w:hAnsi="Times New Roman"/>
      <w:i/>
      <w:color w:val="000080"/>
      <w:u w:val="single"/>
    </w:rPr>
  </w:style>
  <w:style w:type="character" w:customStyle="1" w:styleId="ListLabel189">
    <w:name w:val="ListLabel 189"/>
    <w:qFormat/>
    <w:rPr>
      <w:rFonts w:ascii="Times New Roman" w:hAnsi="Times New Roman"/>
      <w:sz w:val="22"/>
    </w:rPr>
  </w:style>
  <w:style w:type="character" w:customStyle="1" w:styleId="ListLabel190">
    <w:name w:val="ListLabel 190"/>
    <w:qFormat/>
    <w:rPr>
      <w:rFonts w:ascii="Times New Roman" w:hAnsi="Times New Roman" w:cs="Courier New"/>
      <w:b w:val="0"/>
    </w:rPr>
  </w:style>
  <w:style w:type="character" w:customStyle="1" w:styleId="ListLabel191">
    <w:name w:val="ListLabel 191"/>
    <w:qFormat/>
    <w:rPr>
      <w:rFonts w:ascii="Times New Roman" w:hAnsi="Times New Roman" w:cs="Times New Roman"/>
      <w:sz w:val="42"/>
      <w:vertAlign w:val="superscript"/>
    </w:rPr>
  </w:style>
  <w:style w:type="character" w:customStyle="1" w:styleId="ListLabel192">
    <w:name w:val="ListLabel 192"/>
    <w:qFormat/>
    <w:rPr>
      <w:rFonts w:ascii="Times New Roman" w:hAnsi="Times New Roman"/>
      <w:position w:val="0"/>
      <w:sz w:val="22"/>
      <w:vertAlign w:val="baseline"/>
    </w:rPr>
  </w:style>
  <w:style w:type="character" w:customStyle="1" w:styleId="ListLabel193">
    <w:name w:val="ListLabel 193"/>
    <w:qFormat/>
    <w:rPr>
      <w:position w:val="0"/>
      <w:sz w:val="22"/>
      <w:vertAlign w:val="baseline"/>
    </w:rPr>
  </w:style>
  <w:style w:type="character" w:customStyle="1" w:styleId="ListLabel194">
    <w:name w:val="ListLabel 194"/>
    <w:qFormat/>
    <w:rPr>
      <w:position w:val="0"/>
      <w:sz w:val="22"/>
      <w:vertAlign w:val="baseline"/>
    </w:rPr>
  </w:style>
  <w:style w:type="character" w:customStyle="1" w:styleId="ListLabel195">
    <w:name w:val="ListLabel 195"/>
    <w:qFormat/>
    <w:rPr>
      <w:position w:val="0"/>
      <w:sz w:val="22"/>
      <w:vertAlign w:val="baseline"/>
    </w:rPr>
  </w:style>
  <w:style w:type="character" w:customStyle="1" w:styleId="ListLabel196">
    <w:name w:val="ListLabel 196"/>
    <w:qFormat/>
    <w:rPr>
      <w:position w:val="0"/>
      <w:sz w:val="22"/>
      <w:vertAlign w:val="baseline"/>
    </w:rPr>
  </w:style>
  <w:style w:type="character" w:customStyle="1" w:styleId="ListLabel197">
    <w:name w:val="ListLabel 197"/>
    <w:qFormat/>
    <w:rPr>
      <w:position w:val="0"/>
      <w:sz w:val="22"/>
      <w:vertAlign w:val="baseline"/>
    </w:rPr>
  </w:style>
  <w:style w:type="character" w:customStyle="1" w:styleId="ListLabel198">
    <w:name w:val="ListLabel 198"/>
    <w:qFormat/>
    <w:rPr>
      <w:position w:val="0"/>
      <w:sz w:val="22"/>
      <w:vertAlign w:val="baseline"/>
    </w:rPr>
  </w:style>
  <w:style w:type="character" w:customStyle="1" w:styleId="ListLabel199">
    <w:name w:val="ListLabel 199"/>
    <w:qFormat/>
    <w:rPr>
      <w:position w:val="0"/>
      <w:sz w:val="22"/>
      <w:vertAlign w:val="baseline"/>
    </w:rPr>
  </w:style>
  <w:style w:type="character" w:customStyle="1" w:styleId="ListLabel200">
    <w:name w:val="ListLabel 200"/>
    <w:qFormat/>
    <w:rPr>
      <w:position w:val="0"/>
      <w:sz w:val="22"/>
      <w:vertAlign w:val="baseline"/>
    </w:rPr>
  </w:style>
  <w:style w:type="character" w:customStyle="1" w:styleId="ListLabel201">
    <w:name w:val="ListLabel 201"/>
    <w:qFormat/>
    <w:rPr>
      <w:rFonts w:ascii="Times New Roman" w:hAnsi="Times New Roman" w:cs="Times New Roman"/>
      <w:vertAlign w:val="superscript"/>
    </w:rPr>
  </w:style>
  <w:style w:type="character" w:customStyle="1" w:styleId="ListLabel202">
    <w:name w:val="ListLabel 202"/>
    <w:qFormat/>
    <w:rPr>
      <w:rFonts w:eastAsia="Times New Roman" w:cs="Arial"/>
    </w:rPr>
  </w:style>
  <w:style w:type="character" w:customStyle="1" w:styleId="ListLabel203">
    <w:name w:val="ListLabel 203"/>
    <w:qFormat/>
    <w:rPr>
      <w:rFonts w:ascii="Times New Roman" w:eastAsia="Times New Roman" w:hAnsi="Times New Roman" w:cs="Arial"/>
    </w:rPr>
  </w:style>
  <w:style w:type="character" w:customStyle="1" w:styleId="ListLabel204">
    <w:name w:val="ListLabel 204"/>
    <w:qFormat/>
    <w:rPr>
      <w:rFonts w:ascii="Times New Roman" w:hAnsi="Times New Roman"/>
      <w:b w:val="0"/>
      <w:i w:val="0"/>
      <w:color w:val="auto"/>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ascii="Times New Roman" w:hAnsi="Times New Roman" w:cs="Symbol"/>
      <w:color w:val="auto"/>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Times New Roman" w:hAnsi="Times New Roman"/>
      <w:b/>
    </w:rPr>
  </w:style>
  <w:style w:type="character" w:customStyle="1" w:styleId="ListLabel218">
    <w:name w:val="ListLabel 218"/>
    <w:qFormat/>
    <w:rPr>
      <w:rFonts w:ascii="Times New Roman" w:hAnsi="Times New Roman"/>
      <w:b/>
    </w:rPr>
  </w:style>
  <w:style w:type="character" w:customStyle="1" w:styleId="ListLabel219">
    <w:name w:val="ListLabel 219"/>
    <w:qFormat/>
    <w:rPr>
      <w:rFonts w:ascii="Times New Roman" w:hAnsi="Times New Roman"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Times New Roman" w:hAnsi="Times New Roman" w:cs="Symbol"/>
      <w:b/>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ascii="Times New Roman" w:hAnsi="Times New Roman" w:cs="Symbol"/>
    </w:rPr>
  </w:style>
  <w:style w:type="character" w:customStyle="1" w:styleId="ListLabel238">
    <w:name w:val="ListLabel 238"/>
    <w:qFormat/>
    <w:rPr>
      <w:rFonts w:ascii="Times New Roman" w:hAnsi="Times New Roman" w:cs="Symbol"/>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Times New Roman" w:hAnsi="Times New Roman"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Times New Roman" w:hAnsi="Times New Roman" w:cs="Symbol"/>
    </w:rPr>
  </w:style>
  <w:style w:type="character" w:customStyle="1" w:styleId="ListLabel256">
    <w:name w:val="ListLabel 256"/>
    <w:qFormat/>
    <w:rPr>
      <w:rFonts w:ascii="Times New Roman" w:hAnsi="Times New Roman" w:cs="Symbol"/>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ascii="Times New Roman" w:hAnsi="Times New Roman"/>
      <w:sz w:val="22"/>
    </w:rPr>
  </w:style>
  <w:style w:type="character" w:customStyle="1" w:styleId="ListLabel265">
    <w:name w:val="ListLabel 265"/>
    <w:qFormat/>
    <w:rPr>
      <w:rFonts w:ascii="Times New Roman" w:hAnsi="Times New Roman"/>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rFonts w:ascii="Times New Roman" w:hAnsi="Times New Roman" w:cs="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ascii="Times New Roman" w:hAnsi="Times New Roman" w:cs="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ascii="Times New Roman" w:hAnsi="Times New Roman" w:cs="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ascii="Times New Roman" w:hAnsi="Times New Roman"/>
      <w:position w:val="0"/>
      <w:sz w:val="22"/>
      <w:vertAlign w:val="baseline"/>
    </w:rPr>
  </w:style>
  <w:style w:type="character" w:customStyle="1" w:styleId="ListLabel302">
    <w:name w:val="ListLabel 302"/>
    <w:qFormat/>
    <w:rPr>
      <w:position w:val="0"/>
      <w:sz w:val="22"/>
      <w:vertAlign w:val="baseline"/>
    </w:rPr>
  </w:style>
  <w:style w:type="character" w:customStyle="1" w:styleId="ListLabel303">
    <w:name w:val="ListLabel 303"/>
    <w:qFormat/>
    <w:rPr>
      <w:position w:val="0"/>
      <w:sz w:val="22"/>
      <w:vertAlign w:val="baseline"/>
    </w:rPr>
  </w:style>
  <w:style w:type="character" w:customStyle="1" w:styleId="ListLabel304">
    <w:name w:val="ListLabel 304"/>
    <w:qFormat/>
    <w:rPr>
      <w:position w:val="0"/>
      <w:sz w:val="22"/>
      <w:vertAlign w:val="baseline"/>
    </w:rPr>
  </w:style>
  <w:style w:type="character" w:customStyle="1" w:styleId="ListLabel305">
    <w:name w:val="ListLabel 305"/>
    <w:qFormat/>
    <w:rPr>
      <w:position w:val="0"/>
      <w:sz w:val="22"/>
      <w:vertAlign w:val="baseline"/>
    </w:rPr>
  </w:style>
  <w:style w:type="character" w:customStyle="1" w:styleId="ListLabel306">
    <w:name w:val="ListLabel 306"/>
    <w:qFormat/>
    <w:rPr>
      <w:position w:val="0"/>
      <w:sz w:val="22"/>
      <w:vertAlign w:val="baseline"/>
    </w:rPr>
  </w:style>
  <w:style w:type="character" w:customStyle="1" w:styleId="ListLabel307">
    <w:name w:val="ListLabel 307"/>
    <w:qFormat/>
    <w:rPr>
      <w:position w:val="0"/>
      <w:sz w:val="22"/>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rFonts w:ascii="Times New Roman" w:hAnsi="Times New Roman"/>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position w:val="0"/>
      <w:sz w:val="22"/>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rFonts w:ascii="Times New Roman" w:hAnsi="Times New Roman"/>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position w:val="0"/>
      <w:sz w:val="22"/>
      <w:vertAlign w:val="baseline"/>
    </w:rPr>
  </w:style>
  <w:style w:type="character" w:customStyle="1" w:styleId="ListLabel326">
    <w:name w:val="ListLabel 326"/>
    <w:qFormat/>
    <w:rPr>
      <w:position w:val="0"/>
      <w:sz w:val="22"/>
      <w:vertAlign w:val="baseline"/>
    </w:rPr>
  </w:style>
  <w:style w:type="character" w:customStyle="1" w:styleId="ListLabel327">
    <w:name w:val="ListLabel 327"/>
    <w:qFormat/>
    <w:rPr>
      <w:position w:val="0"/>
      <w:sz w:val="22"/>
      <w:vertAlign w:val="baseline"/>
    </w:rPr>
  </w:style>
  <w:style w:type="character" w:customStyle="1" w:styleId="ListLabel328">
    <w:name w:val="ListLabel 328"/>
    <w:qFormat/>
    <w:rPr>
      <w:rFonts w:ascii="Times New Roman" w:hAnsi="Times New Roman"/>
      <w:position w:val="0"/>
      <w:sz w:val="22"/>
      <w:vertAlign w:val="baseline"/>
    </w:rPr>
  </w:style>
  <w:style w:type="character" w:customStyle="1" w:styleId="ListLabel329">
    <w:name w:val="ListLabel 329"/>
    <w:qFormat/>
    <w:rPr>
      <w:position w:val="0"/>
      <w:sz w:val="22"/>
      <w:vertAlign w:val="baseline"/>
    </w:rPr>
  </w:style>
  <w:style w:type="character" w:customStyle="1" w:styleId="ListLabel330">
    <w:name w:val="ListLabel 330"/>
    <w:qFormat/>
    <w:rPr>
      <w:position w:val="0"/>
      <w:sz w:val="22"/>
      <w:vertAlign w:val="baseline"/>
    </w:rPr>
  </w:style>
  <w:style w:type="character" w:customStyle="1" w:styleId="ListLabel331">
    <w:name w:val="ListLabel 331"/>
    <w:qFormat/>
    <w:rPr>
      <w:position w:val="0"/>
      <w:sz w:val="22"/>
      <w:vertAlign w:val="baseline"/>
    </w:rPr>
  </w:style>
  <w:style w:type="character" w:customStyle="1" w:styleId="ListLabel332">
    <w:name w:val="ListLabel 332"/>
    <w:qFormat/>
    <w:rPr>
      <w:position w:val="0"/>
      <w:sz w:val="22"/>
      <w:vertAlign w:val="baseline"/>
    </w:rPr>
  </w:style>
  <w:style w:type="character" w:customStyle="1" w:styleId="ListLabel333">
    <w:name w:val="ListLabel 333"/>
    <w:qFormat/>
    <w:rPr>
      <w:position w:val="0"/>
      <w:sz w:val="22"/>
      <w:vertAlign w:val="baseline"/>
    </w:rPr>
  </w:style>
  <w:style w:type="character" w:customStyle="1" w:styleId="ListLabel334">
    <w:name w:val="ListLabel 334"/>
    <w:qFormat/>
    <w:rPr>
      <w:position w:val="0"/>
      <w:sz w:val="22"/>
      <w:vertAlign w:val="baseline"/>
    </w:rPr>
  </w:style>
  <w:style w:type="character" w:customStyle="1" w:styleId="ListLabel335">
    <w:name w:val="ListLabel 335"/>
    <w:qFormat/>
    <w:rPr>
      <w:position w:val="0"/>
      <w:sz w:val="22"/>
      <w:vertAlign w:val="baseline"/>
    </w:rPr>
  </w:style>
  <w:style w:type="character" w:customStyle="1" w:styleId="ListLabel336">
    <w:name w:val="ListLabel 336"/>
    <w:qFormat/>
    <w:rPr>
      <w:position w:val="0"/>
      <w:sz w:val="22"/>
      <w:vertAlign w:val="baseline"/>
    </w:rPr>
  </w:style>
  <w:style w:type="character" w:customStyle="1" w:styleId="ListLabel337">
    <w:name w:val="ListLabel 337"/>
    <w:qFormat/>
    <w:rPr>
      <w:rFonts w:ascii="Times New Roman" w:hAnsi="Times New Roman"/>
      <w:position w:val="0"/>
      <w:sz w:val="22"/>
      <w:vertAlign w:val="baseline"/>
    </w:rPr>
  </w:style>
  <w:style w:type="character" w:customStyle="1" w:styleId="ListLabel338">
    <w:name w:val="ListLabel 338"/>
    <w:qFormat/>
    <w:rPr>
      <w:position w:val="0"/>
      <w:sz w:val="22"/>
      <w:vertAlign w:val="baseline"/>
    </w:rPr>
  </w:style>
  <w:style w:type="character" w:customStyle="1" w:styleId="ListLabel339">
    <w:name w:val="ListLabel 339"/>
    <w:qFormat/>
    <w:rPr>
      <w:position w:val="0"/>
      <w:sz w:val="22"/>
      <w:vertAlign w:val="baseline"/>
    </w:rPr>
  </w:style>
  <w:style w:type="character" w:customStyle="1" w:styleId="ListLabel340">
    <w:name w:val="ListLabel 340"/>
    <w:qFormat/>
    <w:rPr>
      <w:position w:val="0"/>
      <w:sz w:val="22"/>
      <w:vertAlign w:val="baseline"/>
    </w:rPr>
  </w:style>
  <w:style w:type="character" w:customStyle="1" w:styleId="ListLabel341">
    <w:name w:val="ListLabel 341"/>
    <w:qFormat/>
    <w:rPr>
      <w:position w:val="0"/>
      <w:sz w:val="22"/>
      <w:vertAlign w:val="baseline"/>
    </w:rPr>
  </w:style>
  <w:style w:type="character" w:customStyle="1" w:styleId="ListLabel342">
    <w:name w:val="ListLabel 342"/>
    <w:qFormat/>
    <w:rPr>
      <w:position w:val="0"/>
      <w:sz w:val="22"/>
      <w:vertAlign w:val="baseline"/>
    </w:rPr>
  </w:style>
  <w:style w:type="character" w:customStyle="1" w:styleId="ListLabel343">
    <w:name w:val="ListLabel 343"/>
    <w:qFormat/>
    <w:rPr>
      <w:position w:val="0"/>
      <w:sz w:val="22"/>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rFonts w:ascii="Times New Roman" w:hAnsi="Times New Roman"/>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position w:val="0"/>
      <w:sz w:val="22"/>
      <w:vertAlign w:val="baseline"/>
    </w:rPr>
  </w:style>
  <w:style w:type="character" w:customStyle="1" w:styleId="ListLabel355">
    <w:name w:val="ListLabel 355"/>
    <w:qFormat/>
    <w:rPr>
      <w:rFonts w:ascii="Times New Roman" w:hAnsi="Times New Roman"/>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position w:val="0"/>
      <w:sz w:val="22"/>
      <w:vertAlign w:val="baseline"/>
    </w:rPr>
  </w:style>
  <w:style w:type="character" w:customStyle="1" w:styleId="ListLabel364">
    <w:name w:val="ListLabel 364"/>
    <w:qFormat/>
    <w:rPr>
      <w:spacing w:val="20"/>
      <w:sz w:val="22"/>
      <w:szCs w:val="22"/>
      <w:lang w:val="de-DE"/>
    </w:rPr>
  </w:style>
  <w:style w:type="character" w:customStyle="1" w:styleId="ListLabel365">
    <w:name w:val="ListLabel 365"/>
    <w:qFormat/>
    <w:rPr>
      <w:sz w:val="22"/>
      <w:szCs w:val="22"/>
    </w:rPr>
  </w:style>
  <w:style w:type="character" w:customStyle="1" w:styleId="ListLabel366">
    <w:name w:val="ListLabel 366"/>
    <w:qFormat/>
    <w:rPr>
      <w:i/>
      <w:color w:val="000080"/>
      <w:u w:val="single"/>
    </w:rPr>
  </w:style>
  <w:style w:type="paragraph" w:styleId="Nagwek">
    <w:name w:val="header"/>
    <w:basedOn w:val="Normalny"/>
    <w:next w:val="Tekstpodstawowy"/>
    <w:link w:val="NagwekZnak"/>
    <w:uiPriority w:val="99"/>
    <w:unhideWhenUsed/>
    <w:rsid w:val="00A7292B"/>
    <w:pPr>
      <w:tabs>
        <w:tab w:val="center" w:pos="4536"/>
        <w:tab w:val="right" w:pos="9072"/>
      </w:tabs>
      <w:suppressAutoHyphens w:val="0"/>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rsid w:val="00A976F0"/>
    <w:pPr>
      <w:tabs>
        <w:tab w:val="left" w:pos="567"/>
      </w:tabs>
      <w:suppressAutoHyphens w:val="0"/>
      <w:jc w:val="both"/>
    </w:pPr>
    <w:rPr>
      <w:b/>
      <w:sz w:val="32"/>
      <w:szCs w:val="20"/>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nhideWhenUsed/>
    <w:rsid w:val="00A7292B"/>
    <w:pPr>
      <w:tabs>
        <w:tab w:val="center" w:pos="4536"/>
        <w:tab w:val="right" w:pos="9072"/>
      </w:tabs>
      <w:suppressAutoHyphens w:val="0"/>
    </w:pPr>
    <w:rPr>
      <w:rFonts w:asciiTheme="minorHAnsi" w:eastAsiaTheme="minorHAnsi" w:hAnsiTheme="minorHAnsi" w:cstheme="minorBidi"/>
      <w:sz w:val="22"/>
      <w:szCs w:val="22"/>
      <w:lang w:eastAsia="en-US"/>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A7292B"/>
    <w:pPr>
      <w:suppressAutoHyphens w:val="0"/>
      <w:ind w:left="720"/>
      <w:contextualSpacing/>
    </w:pPr>
    <w:rPr>
      <w:rFonts w:ascii="Calibri" w:eastAsiaTheme="minorHAnsi" w:hAnsi="Calibri" w:cs="Calibri"/>
      <w:sz w:val="22"/>
      <w:szCs w:val="22"/>
      <w:lang w:eastAsia="en-US"/>
    </w:rPr>
  </w:style>
  <w:style w:type="paragraph" w:styleId="HTML-wstpniesformatowany">
    <w:name w:val="HTML Preformatted"/>
    <w:basedOn w:val="Normalny"/>
    <w:uiPriority w:val="99"/>
    <w:unhideWhenUsed/>
    <w:qFormat/>
    <w:rsid w:val="00A7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paragraph" w:customStyle="1" w:styleId="Default">
    <w:name w:val="Default"/>
    <w:qFormat/>
    <w:rsid w:val="00A7292B"/>
    <w:rPr>
      <w:rFonts w:ascii="Arial" w:eastAsia="Calibri" w:hAnsi="Arial" w:cs="Arial"/>
      <w:color w:val="000000"/>
      <w:sz w:val="24"/>
      <w:szCs w:val="24"/>
      <w:lang w:eastAsia="pl-PL"/>
    </w:rPr>
  </w:style>
  <w:style w:type="paragraph" w:styleId="Tekstdymka">
    <w:name w:val="Balloon Text"/>
    <w:basedOn w:val="Normalny"/>
    <w:link w:val="TekstdymkaZnak"/>
    <w:uiPriority w:val="99"/>
    <w:semiHidden/>
    <w:unhideWhenUsed/>
    <w:qFormat/>
    <w:rsid w:val="00A7292B"/>
    <w:rPr>
      <w:rFonts w:ascii="Segoe UI" w:hAnsi="Segoe UI" w:cs="Segoe UI"/>
      <w:sz w:val="18"/>
      <w:szCs w:val="18"/>
    </w:rPr>
  </w:style>
  <w:style w:type="paragraph" w:customStyle="1" w:styleId="Tekstpodstawowy21">
    <w:name w:val="Tekst podstawowy 21"/>
    <w:basedOn w:val="Normalny"/>
    <w:qFormat/>
    <w:rsid w:val="00652C4C"/>
    <w:rPr>
      <w:sz w:val="44"/>
      <w:szCs w:val="20"/>
    </w:rPr>
  </w:style>
  <w:style w:type="paragraph" w:customStyle="1" w:styleId="Konspn">
    <w:name w:val="Konspn"/>
    <w:basedOn w:val="Normalny"/>
    <w:qFormat/>
    <w:rsid w:val="005B7723"/>
    <w:pPr>
      <w:spacing w:line="360" w:lineRule="auto"/>
      <w:jc w:val="both"/>
    </w:pPr>
  </w:style>
  <w:style w:type="paragraph" w:styleId="Tekstkomentarza">
    <w:name w:val="annotation text"/>
    <w:basedOn w:val="Normalny"/>
    <w:link w:val="TekstkomentarzaZnak"/>
    <w:uiPriority w:val="99"/>
    <w:unhideWhenUsed/>
    <w:qFormat/>
    <w:rsid w:val="007A4424"/>
    <w:rPr>
      <w:sz w:val="20"/>
      <w:szCs w:val="20"/>
    </w:rPr>
  </w:style>
  <w:style w:type="paragraph" w:styleId="Tematkomentarza">
    <w:name w:val="annotation subject"/>
    <w:basedOn w:val="Tekstkomentarza"/>
    <w:link w:val="TematkomentarzaZnak"/>
    <w:uiPriority w:val="99"/>
    <w:semiHidden/>
    <w:unhideWhenUsed/>
    <w:qFormat/>
    <w:rsid w:val="007A4424"/>
    <w:rPr>
      <w:b/>
      <w:bCs/>
    </w:rPr>
  </w:style>
  <w:style w:type="paragraph" w:customStyle="1" w:styleId="BodyText21">
    <w:name w:val="Body Text 21"/>
    <w:basedOn w:val="Normalny"/>
    <w:qFormat/>
    <w:rsid w:val="00F35B20"/>
    <w:pPr>
      <w:tabs>
        <w:tab w:val="left" w:pos="0"/>
      </w:tabs>
      <w:suppressAutoHyphens w:val="0"/>
      <w:jc w:val="both"/>
    </w:pPr>
    <w:rPr>
      <w:szCs w:val="20"/>
      <w:lang w:eastAsia="pl-PL"/>
    </w:rPr>
  </w:style>
  <w:style w:type="paragraph" w:customStyle="1" w:styleId="Zwykytekst1">
    <w:name w:val="Zwykły tekst1"/>
    <w:basedOn w:val="Normalny"/>
    <w:qFormat/>
    <w:rsid w:val="00F35B20"/>
    <w:rPr>
      <w:rFonts w:ascii="Courier New" w:hAnsi="Courier New"/>
      <w:sz w:val="20"/>
      <w:szCs w:val="20"/>
    </w:rPr>
  </w:style>
  <w:style w:type="paragraph" w:styleId="Poprawka">
    <w:name w:val="Revision"/>
    <w:uiPriority w:val="99"/>
    <w:semiHidden/>
    <w:qFormat/>
    <w:rsid w:val="00145E55"/>
    <w:rPr>
      <w:rFonts w:ascii="Times New Roman" w:eastAsia="Times New Roman" w:hAnsi="Times New Roman" w:cs="Times New Roman"/>
      <w:sz w:val="24"/>
      <w:szCs w:val="24"/>
      <w:lang w:eastAsia="ar-SA"/>
    </w:rPr>
  </w:style>
  <w:style w:type="paragraph" w:customStyle="1" w:styleId="Standard">
    <w:name w:val="Standard"/>
    <w:qFormat/>
    <w:rsid w:val="00EE7832"/>
    <w:pPr>
      <w:suppressAutoHyphens/>
      <w:spacing w:after="160" w:line="252" w:lineRule="auto"/>
      <w:textAlignment w:val="baseline"/>
    </w:pPr>
    <w:rPr>
      <w:rFonts w:eastAsia="SimSun" w:cs="Tahoma"/>
      <w:kern w:val="2"/>
      <w:sz w:val="22"/>
    </w:rPr>
  </w:style>
  <w:style w:type="paragraph" w:customStyle="1" w:styleId="Zawartotabeli">
    <w:name w:val="Zawartość tabeli"/>
    <w:basedOn w:val="Standard"/>
    <w:qFormat/>
    <w:rsid w:val="00AA40D0"/>
    <w:pPr>
      <w:suppressLineNumbers/>
    </w:pPr>
  </w:style>
  <w:style w:type="paragraph" w:customStyle="1" w:styleId="Zawartoramki">
    <w:name w:val="Zawartość ramki"/>
    <w:basedOn w:val="Normalny"/>
    <w:qFormat/>
  </w:style>
  <w:style w:type="table" w:styleId="Tabela-Siatka">
    <w:name w:val="Table Grid"/>
    <w:basedOn w:val="Standardowy"/>
    <w:uiPriority w:val="39"/>
    <w:rsid w:val="00A7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7292B"/>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jciech@huczynski.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1CFB-E4D2-4D33-8F45-051784B9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9418</Words>
  <Characters>56508</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Sobczak</dc:creator>
  <dc:description/>
  <cp:lastModifiedBy>Jarosław Sobczak</cp:lastModifiedBy>
  <cp:revision>4</cp:revision>
  <cp:lastPrinted>2020-07-14T07:03:00Z</cp:lastPrinted>
  <dcterms:created xsi:type="dcterms:W3CDTF">2022-04-14T10:16:00Z</dcterms:created>
  <dcterms:modified xsi:type="dcterms:W3CDTF">2022-04-14T11:58:00Z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