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Żórawina 15.12.2023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60" w:after="60"/>
        <w:jc w:val="both"/>
        <w:rPr>
          <w:rFonts w:ascii="Times New Roman" w:hAnsi="Times New Roman" w:eastAsia="" w:eastAsiaTheme="minorEastAsi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>
        <w:rPr>
          <w:rFonts w:ascii="Times New Roman" w:hAnsi="Times New Roman"/>
          <w:sz w:val="20"/>
          <w:szCs w:val="20"/>
        </w:rPr>
        <w:t>ustawy z dnia 11 września 2019 r. – Prawo zamówień publicznych,</w:t>
      </w:r>
      <w:r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>
          <w:rFonts w:eastAsia="Times New Roman" w:ascii="Times New Roman" w:hAnsi="Times New Roman"/>
          <w:sz w:val="20"/>
          <w:szCs w:val="20"/>
        </w:rPr>
        <w:t>GZGK.271.24.2023.P</w:t>
      </w:r>
    </w:p>
    <w:p>
      <w:pPr>
        <w:pStyle w:val="Tretekstu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dotyczy </w:t>
      </w:r>
      <w:r>
        <w:rPr>
          <w:b/>
          <w:bCs/>
          <w:color w:val="000000"/>
          <w:sz w:val="20"/>
          <w:szCs w:val="20"/>
        </w:rPr>
        <w:t>Zakup wraz z dostawą fabrycznie nowego pojazdu ciężarowego wraz z nową zabudową asenizacyjną”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Data i godzina otwarcia ofert: 15.12.2023 r. godz. 10:00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przeznaczyć na sfinansowanie zamówienia, </w:t>
      </w:r>
      <w:r>
        <w:rPr>
          <w:rFonts w:ascii="Times New Roman" w:hAnsi="Times New Roman"/>
          <w:b/>
          <w:sz w:val="20"/>
          <w:szCs w:val="20"/>
        </w:rPr>
        <w:t xml:space="preserve">w wysokości 500 000,00 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zł brutto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Firmy oraz adresy wykonawców, którzy złożyli oferty w terminie: cena, termin realizacji dostawy.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8221" w:type="dxa"/>
        <w:jc w:val="left"/>
        <w:tblInd w:w="2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708"/>
        <w:gridCol w:w="3543"/>
        <w:gridCol w:w="2127"/>
        <w:gridCol w:w="1842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dostawy</w:t>
            </w:r>
          </w:p>
        </w:tc>
      </w:tr>
      <w:tr>
        <w:trPr>
          <w:trHeight w:val="509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  <w:vertAlign w:val="superscript"/>
              </w:rPr>
            </w:pPr>
            <w:r>
              <w:rPr>
                <w:rFonts w:cs="Calibri" w:cstheme="minorHAnsi"/>
                <w:b/>
                <w:u w:val="single"/>
                <w:vertAlign w:val="superscript"/>
              </w:rPr>
              <w:t>OFERTA NR 1</w:t>
            </w:r>
            <w:bookmarkStart w:id="0" w:name="_Hlk64545229"/>
            <w:bookmarkEnd w:id="0"/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Grzegorz Kądziela-wspólnik spółki cywilnej GP Truck Trading S.C. Grzegorz Kądziela Agnieszka Kądziela Nr NIP 1180369686, NIP spółki cywilnej 5213290013 Nr REGON 014896528,REGON spółki cywilnej 015736867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Calibri" w:cstheme="minorHAnsi"/>
              </w:rPr>
              <w:t>Agnieszka Kądziela-wspólnik spółki cywilnej GP Truck Trading S.C. Grzegorz Kądziela Agnieszka Kądziela Nr NIP 5211959191, NIP spółki cywilnej 5213290013 Nr REGON 141166346,REGON spółki cywilnej 015736867 Nr telefonu 698 175 340 E-mail biuro@gptruck.pl KRS/CEiDG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cena netto: </w:t>
            </w:r>
            <w:r>
              <w:rPr>
                <w:rFonts w:cs="Calibri" w:cstheme="minorHAnsi"/>
                <w:b/>
                <w:bCs/>
              </w:rPr>
              <w:t>510000,00 PLN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Cena brutto: </w:t>
            </w:r>
            <w:r>
              <w:rPr>
                <w:rFonts w:cs="Calibri" w:cstheme="minorHAnsi"/>
                <w:b/>
                <w:bCs/>
              </w:rPr>
              <w:t>627300,00PLN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Calibri" w:hAnsi="Calibri" w:eastAsia="Times New Roman" w:cs="Calibri" w:asciiTheme="minorHAnsi" w:cstheme="minorHAnsi" w:hAnsiTheme="minorHAnsi"/>
                <w:sz w:val="24"/>
                <w:szCs w:val="24"/>
                <w:lang w:eastAsia="pl-PL"/>
              </w:rPr>
            </w:pPr>
            <w:r>
              <w:rPr>
                <w:rFonts w:cs="Calibri" w:cstheme="minorHAnsi"/>
                <w:vertAlign w:val="superscript"/>
              </w:rPr>
              <w:t xml:space="preserve"> </w:t>
            </w:r>
            <w:r>
              <w:rPr>
                <w:rFonts w:eastAsia="Calibri Light" w:cs="Calibri" w:cstheme="minorHAnsi"/>
              </w:rPr>
              <w:t xml:space="preserve">do 7  dni (kalendarzowych)  od dnia podpisania umowy jednak nie później niż </w:t>
            </w:r>
            <w:r>
              <w:rPr>
                <w:rFonts w:eastAsia="Calibri Light" w:cs="Calibri" w:cstheme="minorHAnsi"/>
                <w:b/>
                <w:bCs/>
              </w:rPr>
              <w:t>30.12.2023 r.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vertAlign w:val="superscript"/>
              </w:rPr>
            </w:pPr>
            <w:r>
              <w:rPr>
                <w:rFonts w:cs="Calibri" w:cstheme="minorHAnsi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1322705"/>
          <wp:effectExtent l="0" t="0" r="0" b="0"/>
          <wp:docPr id="1" name="Obraz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LibreOffice/7.1.5.2$Windows_X86_64 LibreOffice_project/85f04e9f809797b8199d13c421bd8a2b025d52b5</Application>
  <AppVersion>15.0000</AppVersion>
  <Pages>1</Pages>
  <Words>196</Words>
  <Characters>1238</Characters>
  <CharactersWithSpaces>1674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2023-05-24T08:25:00Z</dcterms:created>
  <dc:creator>Agnieszka Kostarelas-Filip</dc:creator>
  <dc:description/>
  <dc:language>pl-PL</dc:language>
  <cp:lastModifiedBy/>
  <dcterms:modified xsi:type="dcterms:W3CDTF">2023-12-15T10:59:25Z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